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1CD" w:rsidRPr="00E131CD" w:rsidTr="00E131CD">
        <w:tc>
          <w:tcPr>
            <w:tcW w:w="4785" w:type="dxa"/>
          </w:tcPr>
          <w:p w:rsidR="00E131CD" w:rsidRPr="00E131CD" w:rsidRDefault="00E131CD" w:rsidP="0099151E">
            <w:pPr>
              <w:jc w:val="center"/>
            </w:pPr>
            <w:r w:rsidRPr="00E131CD">
              <w:t>Согласовано:</w:t>
            </w:r>
          </w:p>
          <w:p w:rsidR="00E131CD" w:rsidRPr="00E131CD" w:rsidRDefault="00E131CD" w:rsidP="0099151E">
            <w:pPr>
              <w:jc w:val="center"/>
            </w:pPr>
            <w:r w:rsidRPr="00E131CD">
              <w:t xml:space="preserve">Начальник управления образования администрации </w:t>
            </w:r>
            <w:proofErr w:type="spellStart"/>
            <w:r w:rsidRPr="00E131CD">
              <w:t>ливенского</w:t>
            </w:r>
            <w:proofErr w:type="spellEnd"/>
            <w:r w:rsidRPr="00E131CD">
              <w:t xml:space="preserve"> района</w:t>
            </w:r>
          </w:p>
          <w:p w:rsidR="00E131CD" w:rsidRDefault="00E131CD" w:rsidP="0099151E">
            <w:pPr>
              <w:jc w:val="center"/>
            </w:pPr>
            <w:r w:rsidRPr="00E131CD">
              <w:t xml:space="preserve">__________ В.М. </w:t>
            </w:r>
            <w:proofErr w:type="spellStart"/>
            <w:r w:rsidRPr="00E131CD">
              <w:t>Ревин</w:t>
            </w:r>
            <w:proofErr w:type="spellEnd"/>
          </w:p>
          <w:p w:rsidR="00E131CD" w:rsidRPr="00E131CD" w:rsidRDefault="0099151E" w:rsidP="0099151E">
            <w:pPr>
              <w:jc w:val="center"/>
              <w:rPr>
                <w:sz w:val="28"/>
                <w:szCs w:val="28"/>
              </w:rPr>
            </w:pPr>
            <w:r>
              <w:t>«__» ________ 2022 г.</w:t>
            </w:r>
          </w:p>
        </w:tc>
        <w:tc>
          <w:tcPr>
            <w:tcW w:w="4786" w:type="dxa"/>
          </w:tcPr>
          <w:p w:rsidR="00E131CD" w:rsidRPr="00E131CD" w:rsidRDefault="00E131CD" w:rsidP="0099151E">
            <w:pPr>
              <w:jc w:val="center"/>
            </w:pPr>
            <w:r w:rsidRPr="00E131CD">
              <w:t>Утверждаю:</w:t>
            </w:r>
          </w:p>
          <w:p w:rsidR="00E131CD" w:rsidRPr="00E131CD" w:rsidRDefault="00E131CD" w:rsidP="0099151E">
            <w:pPr>
              <w:jc w:val="center"/>
            </w:pPr>
            <w:r w:rsidRPr="00E131CD">
              <w:t>Директор МБОУ «Куначенская ООШ»</w:t>
            </w:r>
          </w:p>
          <w:p w:rsidR="00E131CD" w:rsidRPr="00E131CD" w:rsidRDefault="00E131CD" w:rsidP="0099151E">
            <w:pPr>
              <w:jc w:val="center"/>
            </w:pPr>
            <w:r w:rsidRPr="00E131CD">
              <w:t xml:space="preserve">____________ </w:t>
            </w:r>
            <w:proofErr w:type="spellStart"/>
            <w:r w:rsidRPr="00E131CD">
              <w:t>Безматерных</w:t>
            </w:r>
            <w:proofErr w:type="spellEnd"/>
            <w:r w:rsidRPr="00E131CD">
              <w:t xml:space="preserve"> Н.С.</w:t>
            </w:r>
          </w:p>
          <w:p w:rsidR="00E131CD" w:rsidRPr="00E131CD" w:rsidRDefault="00E131CD" w:rsidP="0099151E">
            <w:pPr>
              <w:jc w:val="center"/>
              <w:rPr>
                <w:sz w:val="28"/>
                <w:szCs w:val="28"/>
              </w:rPr>
            </w:pPr>
            <w:r w:rsidRPr="00E131CD">
              <w:t>Приказ №</w:t>
            </w:r>
            <w:r>
              <w:t>53/1</w:t>
            </w:r>
            <w:r w:rsidRPr="00E131CD">
              <w:t xml:space="preserve">  от 31.08.2022г.</w:t>
            </w:r>
          </w:p>
        </w:tc>
      </w:tr>
    </w:tbl>
    <w:p w:rsidR="00E131CD" w:rsidRPr="00E131CD" w:rsidRDefault="00E131CD" w:rsidP="00E131CD">
      <w:pPr>
        <w:jc w:val="center"/>
        <w:rPr>
          <w:sz w:val="28"/>
          <w:szCs w:val="28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Pr="0099151E" w:rsidRDefault="00E131CD" w:rsidP="00E131CD">
      <w:pPr>
        <w:jc w:val="center"/>
        <w:rPr>
          <w:sz w:val="72"/>
          <w:szCs w:val="72"/>
        </w:rPr>
      </w:pPr>
      <w:r w:rsidRPr="0099151E">
        <w:rPr>
          <w:sz w:val="72"/>
          <w:szCs w:val="72"/>
        </w:rPr>
        <w:t>Программа развития</w:t>
      </w:r>
    </w:p>
    <w:p w:rsidR="00E131CD" w:rsidRPr="0099151E" w:rsidRDefault="00E131CD" w:rsidP="00E131CD">
      <w:pPr>
        <w:jc w:val="center"/>
        <w:rPr>
          <w:sz w:val="72"/>
          <w:szCs w:val="72"/>
        </w:rPr>
      </w:pPr>
      <w:r w:rsidRPr="0099151E">
        <w:rPr>
          <w:sz w:val="72"/>
          <w:szCs w:val="72"/>
        </w:rPr>
        <w:t>МБОУ «Куначенская ООШ»</w:t>
      </w:r>
    </w:p>
    <w:p w:rsidR="00E131CD" w:rsidRPr="0099151E" w:rsidRDefault="00E131CD" w:rsidP="00E131CD">
      <w:pPr>
        <w:jc w:val="center"/>
        <w:rPr>
          <w:sz w:val="72"/>
          <w:szCs w:val="72"/>
        </w:rPr>
      </w:pPr>
      <w:r w:rsidRPr="0099151E">
        <w:rPr>
          <w:sz w:val="72"/>
          <w:szCs w:val="72"/>
        </w:rPr>
        <w:t>на 2022-2027 гг.</w:t>
      </w:r>
    </w:p>
    <w:p w:rsidR="00E131CD" w:rsidRPr="0099151E" w:rsidRDefault="00E131CD" w:rsidP="00E131CD">
      <w:pPr>
        <w:jc w:val="center"/>
        <w:rPr>
          <w:sz w:val="72"/>
          <w:szCs w:val="72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Pr="0099151E" w:rsidRDefault="00E131CD" w:rsidP="0099151E">
      <w:pPr>
        <w:jc w:val="right"/>
        <w:rPr>
          <w:sz w:val="28"/>
          <w:szCs w:val="28"/>
        </w:rPr>
      </w:pPr>
      <w:r w:rsidRPr="0099151E">
        <w:rPr>
          <w:sz w:val="28"/>
          <w:szCs w:val="28"/>
        </w:rPr>
        <w:t>Рассмотрено:</w:t>
      </w:r>
    </w:p>
    <w:p w:rsidR="00E131CD" w:rsidRPr="0099151E" w:rsidRDefault="0099151E" w:rsidP="0099151E">
      <w:pPr>
        <w:jc w:val="right"/>
        <w:rPr>
          <w:sz w:val="28"/>
          <w:szCs w:val="28"/>
        </w:rPr>
      </w:pPr>
      <w:r w:rsidRPr="0099151E">
        <w:rPr>
          <w:sz w:val="28"/>
          <w:szCs w:val="28"/>
        </w:rPr>
        <w:t>н</w:t>
      </w:r>
      <w:r w:rsidR="00E131CD" w:rsidRPr="0099151E">
        <w:rPr>
          <w:sz w:val="28"/>
          <w:szCs w:val="28"/>
        </w:rPr>
        <w:t>а педагогическом совете</w:t>
      </w:r>
    </w:p>
    <w:p w:rsidR="00E131CD" w:rsidRPr="0099151E" w:rsidRDefault="00E131CD" w:rsidP="0099151E">
      <w:pPr>
        <w:jc w:val="right"/>
        <w:rPr>
          <w:sz w:val="28"/>
          <w:szCs w:val="28"/>
        </w:rPr>
      </w:pPr>
      <w:r w:rsidRPr="0099151E">
        <w:rPr>
          <w:sz w:val="28"/>
          <w:szCs w:val="28"/>
        </w:rPr>
        <w:t>Протокол № 1 от 31.08.2022г</w:t>
      </w:r>
    </w:p>
    <w:p w:rsidR="00E131CD" w:rsidRDefault="00E131CD" w:rsidP="0099151E">
      <w:pPr>
        <w:jc w:val="right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Pr="0099151E" w:rsidRDefault="00E131CD" w:rsidP="00E131CD">
      <w:pPr>
        <w:jc w:val="center"/>
        <w:rPr>
          <w:sz w:val="28"/>
          <w:szCs w:val="28"/>
        </w:rPr>
      </w:pPr>
    </w:p>
    <w:p w:rsidR="00E131CD" w:rsidRPr="0099151E" w:rsidRDefault="00E131CD" w:rsidP="00E131CD">
      <w:pPr>
        <w:jc w:val="center"/>
        <w:rPr>
          <w:sz w:val="28"/>
          <w:szCs w:val="28"/>
        </w:rPr>
      </w:pPr>
      <w:r w:rsidRPr="0099151E">
        <w:rPr>
          <w:sz w:val="28"/>
          <w:szCs w:val="28"/>
        </w:rPr>
        <w:t>2022 год</w:t>
      </w:r>
    </w:p>
    <w:p w:rsidR="00E131CD" w:rsidRDefault="00E131CD" w:rsidP="00E131CD">
      <w:pPr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Пояснительная  записка</w:t>
      </w:r>
    </w:p>
    <w:p w:rsidR="00E131CD" w:rsidRDefault="00E131CD" w:rsidP="00E131CD">
      <w:pPr>
        <w:rPr>
          <w:sz w:val="28"/>
          <w:szCs w:val="28"/>
        </w:rPr>
      </w:pP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Мир  детства – чудесная  таинственная  планета,  жители  которой  многое  знают,  понимают, чувствуют,  но  у  них  очень  мало  жизненного  опыта,  опыта, который  они  обязательно  приобретут  в  деятельности  и  эта  деятельность  должна  быть  познавательной,  развивающей,  творческой.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актуальностью  данной  темы  необходима  программа, направленная на воспитание духовно – нравственных каче</w:t>
      </w:r>
      <w:proofErr w:type="gramStart"/>
      <w:r>
        <w:rPr>
          <w:sz w:val="28"/>
          <w:szCs w:val="28"/>
        </w:rPr>
        <w:t>ств  шк</w:t>
      </w:r>
      <w:proofErr w:type="gramEnd"/>
      <w:r>
        <w:rPr>
          <w:sz w:val="28"/>
          <w:szCs w:val="28"/>
        </w:rPr>
        <w:t xml:space="preserve">ольников, которой можно придерживаться в течение всего обучения ребенка в школе.  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 позволяет: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 творческие  способности  младшего  школьника, 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их  исполнительские  навыки,  артистизм, 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научить  анализировать  и  понимать  целостность  народной  культуры,  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-оценить  её  значение  в  выработке  жизненных  ориентиров. 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Цель программы  - </w:t>
      </w:r>
      <w:r>
        <w:rPr>
          <w:sz w:val="28"/>
          <w:szCs w:val="28"/>
        </w:rPr>
        <w:t>ввес</w:t>
      </w:r>
      <w:r>
        <w:rPr>
          <w:sz w:val="28"/>
          <w:szCs w:val="28"/>
        </w:rPr>
        <w:softHyphen/>
        <w:t>ти детей в мир русской народной куль</w:t>
      </w:r>
      <w:r>
        <w:rPr>
          <w:sz w:val="28"/>
          <w:szCs w:val="28"/>
        </w:rPr>
        <w:softHyphen/>
        <w:t>туры, способствовать принятию ими нравственных ценностей русского на</w:t>
      </w:r>
      <w:r>
        <w:rPr>
          <w:sz w:val="28"/>
          <w:szCs w:val="28"/>
        </w:rPr>
        <w:softHyphen/>
        <w:t>рода (единство человека и природы, любовь к родной земле, милосердие, трудолюбие).</w:t>
      </w:r>
      <w:bookmarkStart w:id="0" w:name="_GoBack"/>
      <w:bookmarkEnd w:id="0"/>
    </w:p>
    <w:p w:rsidR="00E131CD" w:rsidRDefault="00E131CD" w:rsidP="00E131C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2022-2027</w:t>
      </w:r>
      <w:r>
        <w:rPr>
          <w:sz w:val="28"/>
          <w:szCs w:val="28"/>
        </w:rPr>
        <w:t xml:space="preserve"> учебный год. В течение этого времени дети знакомятся с тем, как наши предки понимали окружающий мир и свое место в этом мире.</w:t>
      </w:r>
    </w:p>
    <w:p w:rsidR="00E131CD" w:rsidRDefault="00E131CD" w:rsidP="00E131CD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Задачи программы</w:t>
      </w:r>
      <w:r>
        <w:rPr>
          <w:sz w:val="28"/>
          <w:szCs w:val="28"/>
        </w:rPr>
        <w:t>:</w:t>
      </w:r>
    </w:p>
    <w:p w:rsidR="00E131CD" w:rsidRDefault="00E131CD" w:rsidP="00E131C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-содействовать  формированию духовно – нравственной позиции школьников,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-приобщать  учащихся  к  познанию  истории,  культуры,  традиций  и  обычаев  народа  родного  края, 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 уважительное  отношение  к  культурному  наследию  прошлого,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способствовать  формированию межличностных  отношений в детском  коллективе,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-создать условия для проявления  творческой индивидуальности каждого учащегося,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познавательную активность учащихся.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 этих  задач  происходит  в  процессе  изучения истории  и  традиций  русского  народа (участие  в  играх, пение  песен, музыкально – театрализованные  представления,  обряды  и  праздники). Все  эти  виды  деятельности определяют  творческий, познавательный  и  увлекательный  характер процесса  развития  детей   школьного  возраста. 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 занятий  с  целью  применения  детьми  знаний,  полученных  в  той  или  иной  деятельности, предполагает  активное  участие  всех  детей,  привлекая  застенчивых  и  пассивных. </w:t>
      </w:r>
    </w:p>
    <w:p w:rsidR="00E131CD" w:rsidRDefault="00E131CD" w:rsidP="00E13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 результаты  реализации  программы.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Положительный  настрой  учащихся  к  активной  познавательной  и  к  коллективной  творческой  деятельности.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-Заинтересованность  и  активное  участие  родителей  по  развитию  творческих  способностей    своих  детей  и  учащихся  класса.  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 в учащихся  таких  качеств,  как  отзывчивость, доброта, стремление  к  сопереживанию  за  близкого  человека,  вера  в  лучшее  будущее,  помощь  слабому.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-Умение  ориентироваться  в  традициях  народной  культуры,  знать  народные обряды,  обычаи,  календарные  праздники, символы  и  их  значение.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-Научиться  использовать  элементы  народной  культуры  в  жизни (благословение,  крещение, поминание,  обереги,  талисманы  и  другое).</w:t>
      </w:r>
    </w:p>
    <w:p w:rsidR="00E131CD" w:rsidRDefault="00E131CD" w:rsidP="00E131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-Приобрести  знания  и  навыки  в  театральном  творчестве,  фольклоре,  а  также  умение  их  применять  в  быту  и  передавать  эти  знания  другим  людям.</w:t>
      </w:r>
    </w:p>
    <w:p w:rsidR="00E131CD" w:rsidRDefault="00E131CD" w:rsidP="00E131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Формы и  методы  работы.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Лучшему  усвоению  знаний  по  культурному  наследию  народов  своего  края  способствуют  разнообразные  формы  работы: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беседы  и  рассказ  учителя,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многочисленные  экскурсии  по  памятным    и  историческим  местам,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игры – путешествия,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викторины,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конкурсы – смотры,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посиделки  в  школьном  краеведческом  музее,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просмотры  видеофильмов, слайдов,  презентаций,  сайтов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уроки – экскурсии  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утренники,  праздники,  вечера  отдыха,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проектирование  и  выполнение  презентаций.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Народная культура воплощена в доступных для   школьников формах,  таких  как:  инсценировки, игры, песни, сказки, за</w:t>
      </w:r>
      <w:r>
        <w:rPr>
          <w:sz w:val="28"/>
          <w:szCs w:val="28"/>
        </w:rPr>
        <w:softHyphen/>
        <w:t>гадки. Это мир очень яркий и выра</w:t>
      </w:r>
      <w:r>
        <w:rPr>
          <w:sz w:val="28"/>
          <w:szCs w:val="28"/>
        </w:rPr>
        <w:softHyphen/>
        <w:t>зительный, и поэтому он интересен для детей. Еще в нем привлекает и то, что предмет изучения позволяет ре</w:t>
      </w:r>
      <w:r>
        <w:rPr>
          <w:sz w:val="28"/>
          <w:szCs w:val="28"/>
        </w:rPr>
        <w:softHyphen/>
        <w:t xml:space="preserve">бенку стать активным участником игры. 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 материала  можно  изучать  интегрировано  с  уроками литературного  чтения,  окружающего  мира,    музыки.</w:t>
      </w:r>
    </w:p>
    <w:p w:rsidR="00E131CD" w:rsidRDefault="00E131CD" w:rsidP="00E131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Умелое  перенесение  знаний  в  дисциплины  </w:t>
      </w:r>
      <w:proofErr w:type="spellStart"/>
      <w:r>
        <w:rPr>
          <w:sz w:val="28"/>
          <w:szCs w:val="28"/>
        </w:rPr>
        <w:t>гуманитарно</w:t>
      </w:r>
      <w:proofErr w:type="spellEnd"/>
      <w:r>
        <w:rPr>
          <w:sz w:val="28"/>
          <w:szCs w:val="28"/>
        </w:rPr>
        <w:t xml:space="preserve"> – эстетического  цикла  развивает,  обобщает  опыт  детей, даёт  целостное  представление  об  изучаемом  материале, а  главное – воспитывает  настоящих  граждан  России,  верующих  в  светлое  будущее,  почитающих  традиции  и  обычаи  своего  народа. </w:t>
      </w:r>
    </w:p>
    <w:p w:rsidR="00E131CD" w:rsidRDefault="00E131CD" w:rsidP="00E131CD">
      <w:pPr>
        <w:spacing w:line="360" w:lineRule="auto"/>
        <w:jc w:val="center"/>
        <w:rPr>
          <w:sz w:val="28"/>
          <w:szCs w:val="28"/>
          <w:u w:val="single"/>
        </w:rPr>
      </w:pPr>
    </w:p>
    <w:p w:rsidR="00E131CD" w:rsidRDefault="00E131CD" w:rsidP="00E131C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Участники  программы.</w:t>
      </w:r>
    </w:p>
    <w:p w:rsidR="00E131CD" w:rsidRDefault="00E131CD" w:rsidP="00E131C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основу  программы  положена  коллективная  творческая  деятельность  учащихся  класса,  классного  руководителя,  родителей,  педагогов – предметников. Только  общими  усилиями  всех  участников  </w:t>
      </w:r>
      <w:r>
        <w:rPr>
          <w:sz w:val="28"/>
          <w:szCs w:val="28"/>
        </w:rPr>
        <w:lastRenderedPageBreak/>
        <w:t>можно  достичь  высоких  результатов  в  процессе  развития,  обучения  и  воспитания  подрастающего  поколения.</w:t>
      </w:r>
    </w:p>
    <w:p w:rsidR="00E131CD" w:rsidRDefault="00E131CD" w:rsidP="00E131CD">
      <w:pPr>
        <w:tabs>
          <w:tab w:val="left" w:pos="284"/>
          <w:tab w:val="left" w:pos="2268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Содержание программы</w:t>
      </w:r>
    </w:p>
    <w:p w:rsidR="00E131CD" w:rsidRDefault="00E131CD" w:rsidP="00E131CD">
      <w:pPr>
        <w:tabs>
          <w:tab w:val="left" w:pos="284"/>
          <w:tab w:val="left" w:pos="2268"/>
        </w:tabs>
        <w:rPr>
          <w:sz w:val="28"/>
          <w:szCs w:val="28"/>
          <w:u w:val="single"/>
        </w:rPr>
      </w:pPr>
    </w:p>
    <w:p w:rsidR="00E131CD" w:rsidRDefault="00E131CD" w:rsidP="00E131CD">
      <w:pPr>
        <w:tabs>
          <w:tab w:val="left" w:pos="284"/>
          <w:tab w:val="left" w:pos="226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 Содержание   программы  духовно-нравственного воспитания «Наши истоки» представлено в виде проекта. Проект   включает в себя 7 этапов работы на основе сотрудничества, сотворчества, совместной работы школы, семьи</w:t>
      </w:r>
      <w:proofErr w:type="gramStart"/>
      <w:r>
        <w:rPr>
          <w:bCs/>
          <w:sz w:val="28"/>
          <w:szCs w:val="28"/>
        </w:rPr>
        <w:t xml:space="preserve">. </w:t>
      </w:r>
      <w:proofErr w:type="gramEnd"/>
    </w:p>
    <w:p w:rsidR="00E131CD" w:rsidRDefault="00E131CD" w:rsidP="00E131CD">
      <w:pPr>
        <w:tabs>
          <w:tab w:val="left" w:pos="284"/>
          <w:tab w:val="left" w:pos="2268"/>
        </w:tabs>
        <w:rPr>
          <w:sz w:val="28"/>
          <w:szCs w:val="28"/>
        </w:rPr>
      </w:pPr>
      <w:r>
        <w:rPr>
          <w:bCs/>
          <w:sz w:val="28"/>
          <w:szCs w:val="28"/>
        </w:rPr>
        <w:t>.</w:t>
      </w:r>
    </w:p>
    <w:tbl>
      <w:tblPr>
        <w:tblW w:w="10200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1700"/>
        <w:gridCol w:w="3400"/>
        <w:gridCol w:w="3258"/>
      </w:tblGrid>
      <w:tr w:rsidR="00E131CD" w:rsidTr="007323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п./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Формы работы</w:t>
            </w:r>
          </w:p>
        </w:tc>
      </w:tr>
      <w:tr w:rsidR="00E131CD" w:rsidTr="007323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«Будем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знакомы!»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 классного коллектива родителей и детей.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ind w:left="36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/>
              <w:t xml:space="preserve">Изучение семей, семейных традиций, взаимоотношений в семье. Определение начального  уровня воспитанности и начитанности.  </w:t>
            </w:r>
          </w:p>
          <w:p w:rsidR="00E131CD" w:rsidRDefault="00E131CD" w:rsidP="007323B0">
            <w:pPr>
              <w:tabs>
                <w:tab w:val="left" w:pos="284"/>
                <w:tab w:val="left" w:pos="4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>Диагностика  обучающихся их       родителей о духовно-нравственных ценностях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Тестирование, анкетирование, опрос, творческие работы,    педагогические  наблюдения, беседы.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актива родителей и детей.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</w:tc>
      </w:tr>
      <w:tr w:rsidR="00E131CD" w:rsidTr="007323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«Учимся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видеть и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слышать и создавать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прекрасное».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творческой активности младших школьников.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Раскрытие нравственной стороны познания окружающего мира, его богатства, красоты и разнообразия;</w:t>
            </w:r>
            <w:r>
              <w:rPr>
                <w:bCs/>
                <w:sz w:val="28"/>
                <w:szCs w:val="28"/>
              </w:rPr>
              <w:br/>
              <w:t>воспитание чувства ответственности по отношению к природе, понимание взаимосвязи живой и неживой природы;</w:t>
            </w:r>
            <w:r>
              <w:rPr>
                <w:bCs/>
                <w:sz w:val="28"/>
                <w:szCs w:val="28"/>
              </w:rPr>
              <w:br/>
              <w:t xml:space="preserve">формирование средствами предметов художественно-эстетического цикла духовно-нравственную личность, способную отличать внешнюю красоту </w:t>
            </w:r>
            <w:proofErr w:type="gramStart"/>
            <w:r>
              <w:rPr>
                <w:bCs/>
                <w:sz w:val="28"/>
                <w:szCs w:val="28"/>
              </w:rPr>
              <w:t>от</w:t>
            </w:r>
            <w:proofErr w:type="gramEnd"/>
            <w:r>
              <w:rPr>
                <w:bCs/>
                <w:sz w:val="28"/>
                <w:szCs w:val="28"/>
              </w:rPr>
              <w:t xml:space="preserve"> внутренней, стремящуюся к гармонии. 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и развитие </w:t>
            </w:r>
            <w:r>
              <w:rPr>
                <w:sz w:val="28"/>
                <w:szCs w:val="28"/>
              </w:rPr>
              <w:lastRenderedPageBreak/>
              <w:t xml:space="preserve">индивидуальных способностей, умений и навыков </w:t>
            </w:r>
            <w:r>
              <w:rPr>
                <w:sz w:val="28"/>
                <w:szCs w:val="28"/>
              </w:rPr>
              <w:br/>
              <w:t>в творческой деятельности, творческого воображения обучающихся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трудовых умений в процессе выполнения творческих заданий, включение в общественно-полезную деятельность.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>
              <w:rPr>
                <w:sz w:val="28"/>
                <w:szCs w:val="28"/>
              </w:rPr>
              <w:t xml:space="preserve">Конкурсы (классные, школьные, </w:t>
            </w:r>
            <w:proofErr w:type="gramEnd"/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уроки творчества; выставки работ;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 худ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л</w:t>
            </w:r>
            <w:proofErr w:type="gramEnd"/>
            <w:r>
              <w:rPr>
                <w:bCs/>
                <w:sz w:val="28"/>
                <w:szCs w:val="28"/>
              </w:rPr>
              <w:t>итературы по духовно-нравственной теме, православной литературы.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Этические беседы, совместные экскурсии, часы общения, творческие работы индивидуальные и коллективные, проекты, выставки.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Использование ИКТ: проектные задания</w:t>
            </w:r>
            <w:proofErr w:type="gramStart"/>
            <w:r>
              <w:rPr>
                <w:bCs/>
                <w:sz w:val="28"/>
                <w:szCs w:val="28"/>
              </w:rPr>
              <w:t>.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резентации).</w:t>
            </w:r>
          </w:p>
        </w:tc>
      </w:tr>
      <w:tr w:rsidR="00E131CD" w:rsidTr="007323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«Мы живём в России».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основных нравственных качеств, чувства гордости за родной край, ответственности за сохранение памятников истории и культуры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Воспитание любви к родному краю, чувства благоговения к святыням, уважения к защитникам Отечества;</w:t>
            </w:r>
            <w:r>
              <w:rPr>
                <w:bCs/>
                <w:sz w:val="28"/>
                <w:szCs w:val="28"/>
              </w:rPr>
              <w:br/>
              <w:t>знакомство с изменениями в общественно-политической жизни страны, развитие чувства патриотизма;</w:t>
            </w:r>
            <w:r>
              <w:rPr>
                <w:bCs/>
                <w:sz w:val="28"/>
                <w:szCs w:val="28"/>
              </w:rPr>
              <w:br/>
              <w:t xml:space="preserve">развитие личности гражданина, защитника Отечества, ответственного отношения к семье, к людям </w:t>
            </w:r>
            <w:r>
              <w:rPr>
                <w:bCs/>
                <w:sz w:val="28"/>
                <w:szCs w:val="28"/>
              </w:rPr>
              <w:br/>
              <w:t xml:space="preserve">поддержка стремления семьи к духовному росту, к высшим духовным ценностям, реализующимся в служении ближним, обществу, Отечеству.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proofErr w:type="gramStart"/>
            <w:r>
              <w:rPr>
                <w:bCs/>
                <w:sz w:val="28"/>
                <w:szCs w:val="28"/>
              </w:rPr>
              <w:t>Встречи с ветеранами войн, уроки мужества, этические беседы, встречи с семьями, диспуты, торжественные сборы, линейки, классные часы, КТД, конкурсы, сочинения, просмотр и обсуждение фильмов, и т.д.</w:t>
            </w:r>
            <w:proofErr w:type="gramEnd"/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</w:tc>
      </w:tr>
      <w:tr w:rsidR="00E131CD" w:rsidTr="007323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52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«Основы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православной культуры».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</w:t>
            </w:r>
            <w:r>
              <w:rPr>
                <w:sz w:val="28"/>
                <w:szCs w:val="28"/>
              </w:rPr>
              <w:lastRenderedPageBreak/>
              <w:t>ие представлений о православной культуре в контексте прошлого и настоящего нашей Родины.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Формировать систему </w:t>
            </w:r>
            <w:r>
              <w:rPr>
                <w:sz w:val="28"/>
                <w:szCs w:val="28"/>
              </w:rPr>
              <w:lastRenderedPageBreak/>
              <w:t xml:space="preserve">отношений и нравственного поведения школьников на примере духовно-нравственных традиций и ценностей отечественной культуры;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уважительное отношение к традициям своего и других народов;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нравственные чувства (сопереживание, ответственность за другого человека, благодарение, уважение к старшим, терпимость, доброжелательность, милосердие) на материале положительных примеров жизни героев отечественной истории и культуры и христианских святых.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Факультатив  «Основы </w:t>
            </w:r>
            <w:r>
              <w:rPr>
                <w:bCs/>
                <w:sz w:val="28"/>
                <w:szCs w:val="28"/>
              </w:rPr>
              <w:lastRenderedPageBreak/>
              <w:t>православной культуры».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Посещение музеев, знакомство с подвигами святых и героев своей Земли.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pacing w:val="2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Беседы, открытые занятия, участие в концертах, инсценировки библейских сюжетов, выставка детских работ, конкурсы, викторины.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Организация работы с детскими православными периодическими изданиями «Свечечка».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</w:tc>
      </w:tr>
      <w:tr w:rsidR="00E131CD" w:rsidTr="007323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«Кто много читает, тот много знает».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познавательной активности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Системно - </w:t>
            </w:r>
            <w:proofErr w:type="spellStart"/>
            <w:r>
              <w:rPr>
                <w:sz w:val="28"/>
                <w:szCs w:val="28"/>
              </w:rPr>
              <w:t>деятельностное</w:t>
            </w:r>
            <w:proofErr w:type="spellEnd"/>
            <w:r>
              <w:rPr>
                <w:sz w:val="28"/>
                <w:szCs w:val="28"/>
              </w:rPr>
              <w:t xml:space="preserve">  воспитание читателя, направленное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</w:p>
          <w:p w:rsidR="00E131CD" w:rsidRDefault="00E131CD" w:rsidP="007323B0">
            <w:pPr>
              <w:numPr>
                <w:ilvl w:val="0"/>
                <w:numId w:val="1"/>
              </w:numPr>
              <w:tabs>
                <w:tab w:val="left" w:pos="284"/>
              </w:tabs>
              <w:ind w:left="0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 развитие личности ребёнка,</w:t>
            </w:r>
          </w:p>
          <w:p w:rsidR="00E131CD" w:rsidRDefault="00E131CD" w:rsidP="007323B0">
            <w:pPr>
              <w:numPr>
                <w:ilvl w:val="0"/>
                <w:numId w:val="1"/>
              </w:numPr>
              <w:tabs>
                <w:tab w:val="left" w:pos="284"/>
              </w:tabs>
              <w:ind w:left="0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 основ читательской самостоятельности, </w:t>
            </w:r>
          </w:p>
          <w:p w:rsidR="00E131CD" w:rsidRDefault="00E131CD" w:rsidP="007323B0">
            <w:pPr>
              <w:numPr>
                <w:ilvl w:val="0"/>
                <w:numId w:val="1"/>
              </w:numPr>
              <w:tabs>
                <w:tab w:val="left" w:pos="284"/>
              </w:tabs>
              <w:ind w:left="0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умения «талантливо читать»,</w:t>
            </w:r>
          </w:p>
          <w:p w:rsidR="00E131CD" w:rsidRDefault="00E131CD" w:rsidP="007323B0">
            <w:pPr>
              <w:numPr>
                <w:ilvl w:val="0"/>
                <w:numId w:val="1"/>
              </w:numPr>
              <w:tabs>
                <w:tab w:val="left" w:pos="284"/>
              </w:tabs>
              <w:ind w:left="0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развитее познания и творчества.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  чтение в школе и семье.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потребности в самообразовании; развитие умений и навыков учебной деятельности; выявление индивидуальных </w:t>
            </w:r>
            <w:r>
              <w:rPr>
                <w:sz w:val="28"/>
                <w:szCs w:val="28"/>
              </w:rPr>
              <w:lastRenderedPageBreak/>
              <w:t xml:space="preserve">способностей; развитие самостоятельности </w:t>
            </w:r>
            <w:r>
              <w:rPr>
                <w:sz w:val="28"/>
                <w:szCs w:val="28"/>
              </w:rPr>
              <w:br/>
              <w:t>мышления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Повышение компетентности родителей в духовно-нравственном воспитании обучающихся и формировании культуры читателя;</w:t>
            </w:r>
            <w:r>
              <w:rPr>
                <w:bCs/>
                <w:sz w:val="28"/>
                <w:szCs w:val="28"/>
              </w:rPr>
              <w:br/>
              <w:t>организация сотрудничества по вопросам формирования духовно-нравственных качеств и  культуры поведения обучающихся; возрождение.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Формирование ценностного отношения к семье, её традициям.</w:t>
            </w:r>
            <w:r>
              <w:rPr>
                <w:bCs/>
                <w:sz w:val="28"/>
                <w:szCs w:val="28"/>
              </w:rPr>
              <w:br/>
              <w:t>Расширение представлений о близких людях, о предках, их вкладе в прошлое и настоящее своего края, Отечества;</w:t>
            </w:r>
            <w:r>
              <w:rPr>
                <w:bCs/>
                <w:sz w:val="28"/>
                <w:szCs w:val="28"/>
              </w:rPr>
              <w:br/>
              <w:t>Возрождение</w:t>
            </w:r>
            <w:r>
              <w:rPr>
                <w:bCs/>
                <w:sz w:val="28"/>
                <w:szCs w:val="28"/>
              </w:rPr>
              <w:br/>
              <w:t>традиции семейного чтения.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викторины,  КВН;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Беседы, часы общения, классные, клубные часы, семейные праздники. Дни именин и дни рождения, экскурсии, походы, совместные выставки, творческие встречи, конференции, индивидуальные консультации. Дни открытых дверей, лекторий и практикум для родителей и др.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Возрождение традиции семейного чтения.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Сотрудничество </w:t>
            </w:r>
            <w:proofErr w:type="gramStart"/>
            <w:r>
              <w:rPr>
                <w:bCs/>
                <w:sz w:val="28"/>
                <w:szCs w:val="28"/>
              </w:rPr>
              <w:t>со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школьной библиотекой.</w:t>
            </w:r>
          </w:p>
        </w:tc>
      </w:tr>
      <w:tr w:rsidR="00E131CD" w:rsidTr="007323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 здоровом теле –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здоровый дух».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>
              <w:rPr>
                <w:sz w:val="28"/>
                <w:szCs w:val="28"/>
              </w:rPr>
              <w:br/>
              <w:t xml:space="preserve">и укрепление здоровья, формирование потребности </w:t>
            </w:r>
            <w:r>
              <w:rPr>
                <w:sz w:val="28"/>
                <w:szCs w:val="28"/>
              </w:rPr>
              <w:br/>
              <w:t>в здоровом образе жизни.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Формирование ценностного отношения к здоровому образу жизни и привитие навыков ответственного отношения к нему;</w:t>
            </w:r>
            <w:r>
              <w:rPr>
                <w:bCs/>
                <w:sz w:val="28"/>
                <w:szCs w:val="28"/>
              </w:rPr>
              <w:br/>
              <w:t>профилактика вредных привычек;</w:t>
            </w:r>
            <w:r>
              <w:rPr>
                <w:bCs/>
                <w:sz w:val="28"/>
                <w:szCs w:val="28"/>
              </w:rPr>
              <w:br/>
              <w:t xml:space="preserve">на примерах семьи, средствами художественно-эстетического цикла  воспитывать нравственную личность, стремящуюся к правде, добру, красоте внутренней </w:t>
            </w:r>
            <w:r>
              <w:rPr>
                <w:bCs/>
                <w:sz w:val="28"/>
                <w:szCs w:val="28"/>
              </w:rPr>
              <w:lastRenderedPageBreak/>
              <w:t>и внешней. </w:t>
            </w:r>
            <w:r>
              <w:rPr>
                <w:bCs/>
                <w:sz w:val="28"/>
                <w:szCs w:val="28"/>
              </w:rPr>
              <w:b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Организация горячего питания;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«Спортивный час»; прогулки (динамическая пауза); физкультурные минутки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здоровья. </w:t>
            </w:r>
            <w:proofErr w:type="gramStart"/>
            <w:r>
              <w:rPr>
                <w:bCs/>
                <w:sz w:val="28"/>
                <w:szCs w:val="28"/>
              </w:rPr>
              <w:t>Совместные прогулки, кроссы, спортивные соревнования, праздники, походы, эстафеты, турниры, акции, встречи и пр.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</w:p>
        </w:tc>
      </w:tr>
      <w:tr w:rsidR="00E131CD" w:rsidTr="007323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  <w:p w:rsidR="00E131CD" w:rsidRDefault="00E131CD" w:rsidP="007323B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E131CD" w:rsidRDefault="00E131CD" w:rsidP="007323B0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«В добрый путь!»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и анализ результатов.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и анализ результатов, формулирование выводов.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общественного мнения участников проекта о степени удовлетворённости работой по реализации проекта и о дальнейшей работе по нему.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Диагностика  обучающихся их родителей о духовно-нравственных ценностях. Определение итогового  уровня воспитанности и начитанности. 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Создание портфолио школьника по направлениям деятельности, творческие работы, выступления, открытые мероприятия. Презентации. </w:t>
            </w:r>
          </w:p>
          <w:p w:rsidR="00E131CD" w:rsidRDefault="00E131CD" w:rsidP="007323B0">
            <w:pPr>
              <w:tabs>
                <w:tab w:val="left" w:pos="284"/>
                <w:tab w:val="left" w:pos="2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родителями.</w:t>
            </w:r>
          </w:p>
        </w:tc>
      </w:tr>
    </w:tbl>
    <w:p w:rsidR="00E131CD" w:rsidRDefault="00E131CD" w:rsidP="00E131CD">
      <w:pPr>
        <w:tabs>
          <w:tab w:val="left" w:pos="284"/>
          <w:tab w:val="left" w:pos="2268"/>
        </w:tabs>
        <w:rPr>
          <w:sz w:val="28"/>
          <w:szCs w:val="28"/>
        </w:rPr>
      </w:pPr>
    </w:p>
    <w:p w:rsidR="00E131CD" w:rsidRDefault="00E131CD" w:rsidP="00E131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российской педагогике воспитание всегда связывалось с развитием духовно-нравственной сферы, ставило перед собой основную цель – воспитать ребёнка мыслящим, добродетельным, милосердным, совестливым, верящим в возможность совершенствования мира и людей, честным, трудолюбивым, скромным, уважительным, ответственным.</w:t>
      </w:r>
    </w:p>
    <w:p w:rsidR="00E131CD" w:rsidRDefault="00E131CD" w:rsidP="00E131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Обращение к опыту православной педагогики в настоящее время, когда идёт поиск духовного возрождения России, особенно актуально, так как общество и государство остро нуждается в образовательных моделях, обеспечивающих духовно-нравственные компоненты в содержании образования.</w:t>
      </w:r>
    </w:p>
    <w:p w:rsidR="00E131CD" w:rsidRDefault="00E131CD" w:rsidP="00E131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Это доказывает особую значимость и актуальность  программы «Наши истоки» по духовно-нравственному образованию и воспитанию детей. </w:t>
      </w:r>
    </w:p>
    <w:p w:rsidR="00E131CD" w:rsidRDefault="00E131CD" w:rsidP="00E131CD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Программа  «Наши истоки» отвечает  требованиями Федерального государственного образовательного  стандарта общего образования. Создаёт  благоприятную среду,  для развития  личности младшего школьника,     способствует  формированию его духовно – нравственной культуры, укреплению   здоровья.</w:t>
      </w:r>
    </w:p>
    <w:sectPr w:rsidR="00E1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2C6C"/>
    <w:multiLevelType w:val="hybridMultilevel"/>
    <w:tmpl w:val="F0381E3C"/>
    <w:lvl w:ilvl="0" w:tplc="4F1C339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CD"/>
    <w:rsid w:val="005C18CD"/>
    <w:rsid w:val="00836DFA"/>
    <w:rsid w:val="0099151E"/>
    <w:rsid w:val="00E1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31C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1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5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31C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1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1953-DA6A-4B41-9584-192BFB69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2022-09-02T13:06:00Z</cp:lastPrinted>
  <dcterms:created xsi:type="dcterms:W3CDTF">2022-09-02T12:54:00Z</dcterms:created>
  <dcterms:modified xsi:type="dcterms:W3CDTF">2022-09-02T13:06:00Z</dcterms:modified>
</cp:coreProperties>
</file>