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AA" w:rsidRDefault="00B544CB" w:rsidP="00B544CB">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Настоящая  Памятка разработана на основе законодательных актов Российской Федерации, </w:t>
      </w:r>
      <w:r w:rsidR="00422659">
        <w:rPr>
          <w:rFonts w:ascii="Times New Roman" w:eastAsia="Times New Roman" w:hAnsi="Times New Roman" w:cs="Times New Roman"/>
          <w:b/>
          <w:bCs/>
          <w:sz w:val="28"/>
          <w:szCs w:val="28"/>
          <w:lang w:bidi="en-US"/>
        </w:rPr>
        <w:t>П</w:t>
      </w:r>
      <w:r w:rsidR="009252AA">
        <w:rPr>
          <w:rFonts w:ascii="Times New Roman" w:eastAsia="Times New Roman" w:hAnsi="Times New Roman" w:cs="Times New Roman"/>
          <w:b/>
          <w:bCs/>
          <w:sz w:val="28"/>
          <w:szCs w:val="28"/>
          <w:lang w:bidi="en-US"/>
        </w:rPr>
        <w:t xml:space="preserve">остановлений Пленума Верховного </w:t>
      </w:r>
      <w:r w:rsidR="00422659">
        <w:rPr>
          <w:rFonts w:ascii="Times New Roman" w:eastAsia="Times New Roman" w:hAnsi="Times New Roman" w:cs="Times New Roman"/>
          <w:b/>
          <w:bCs/>
          <w:sz w:val="28"/>
          <w:szCs w:val="28"/>
          <w:lang w:bidi="en-US"/>
        </w:rPr>
        <w:t>С</w:t>
      </w:r>
      <w:r w:rsidR="009252AA">
        <w:rPr>
          <w:rFonts w:ascii="Times New Roman" w:eastAsia="Times New Roman" w:hAnsi="Times New Roman" w:cs="Times New Roman"/>
          <w:b/>
          <w:bCs/>
          <w:sz w:val="28"/>
          <w:szCs w:val="28"/>
          <w:lang w:bidi="en-US"/>
        </w:rPr>
        <w:t xml:space="preserve">уда Российской Федерации, рекомендаций </w:t>
      </w:r>
    </w:p>
    <w:p w:rsidR="00D54F93" w:rsidRDefault="009252AA" w:rsidP="00B544CB">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Минтр</w:t>
      </w:r>
      <w:r w:rsidR="00B544CB">
        <w:rPr>
          <w:rFonts w:ascii="Times New Roman" w:eastAsia="Times New Roman" w:hAnsi="Times New Roman" w:cs="Times New Roman"/>
          <w:b/>
          <w:bCs/>
          <w:sz w:val="28"/>
          <w:szCs w:val="28"/>
          <w:lang w:bidi="en-US"/>
        </w:rPr>
        <w:t xml:space="preserve">уда России </w:t>
      </w: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B272A" w:rsidRDefault="00BB272A"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за получение и дачу взятки и </w:t>
      </w:r>
      <w:proofErr w:type="gramStart"/>
      <w:r w:rsidRPr="000C3D62">
        <w:rPr>
          <w:rFonts w:ascii="Times New Roman" w:eastAsia="Times New Roman" w:hAnsi="Times New Roman" w:cs="Times New Roman"/>
          <w:b/>
          <w:bCs/>
          <w:sz w:val="28"/>
          <w:szCs w:val="28"/>
          <w:lang w:bidi="en-US"/>
        </w:rPr>
        <w:t>мерах</w:t>
      </w:r>
      <w:proofErr w:type="gramEnd"/>
      <w:r w:rsidRPr="000C3D62">
        <w:rPr>
          <w:rFonts w:ascii="Times New Roman" w:eastAsia="Times New Roman" w:hAnsi="Times New Roman" w:cs="Times New Roman"/>
          <w:b/>
          <w:bCs/>
          <w:sz w:val="28"/>
          <w:szCs w:val="28"/>
          <w:lang w:bidi="en-US"/>
        </w:rPr>
        <w:t xml:space="preserve"> административной ответственности за незаконное вознаграждение от имени юридического лица</w:t>
      </w:r>
    </w:p>
    <w:p w:rsidR="00B32607"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32607" w:rsidRPr="000C3D62"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ОБЩИЕ ПОЛОЖЕНИЯ</w:t>
      </w:r>
    </w:p>
    <w:p w:rsidR="00301206" w:rsidRPr="000C3D62"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22659" w:rsidRPr="00BB272A" w:rsidRDefault="00422659" w:rsidP="00422659">
      <w:pPr>
        <w:spacing w:after="0"/>
        <w:ind w:firstLine="708"/>
        <w:jc w:val="both"/>
        <w:rPr>
          <w:rFonts w:ascii="Times New Roman" w:hAnsi="Times New Roman" w:cs="Times New Roman"/>
          <w:spacing w:val="-2"/>
          <w:sz w:val="28"/>
          <w:szCs w:val="28"/>
        </w:rPr>
      </w:pP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зято</w:t>
      </w:r>
      <w:r w:rsidRPr="00BB272A">
        <w:rPr>
          <w:rFonts w:ascii="Times New Roman" w:hAnsi="Times New Roman" w:cs="Times New Roman"/>
          <w:spacing w:val="-2"/>
          <w:sz w:val="28"/>
          <w:szCs w:val="28"/>
        </w:rPr>
        <w:t>ч</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е</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о</w:t>
      </w:r>
      <w:r w:rsidRPr="00BB272A">
        <w:rPr>
          <w:rFonts w:ascii="Times New Roman" w:hAnsi="Times New Roman" w:cs="Times New Roman"/>
          <w:spacing w:val="22"/>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ягает</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на</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ы</w:t>
      </w:r>
      <w:r w:rsidRPr="00BB272A">
        <w:rPr>
          <w:rFonts w:ascii="Times New Roman" w:hAnsi="Times New Roman" w:cs="Times New Roman"/>
          <w:spacing w:val="23"/>
          <w:sz w:val="28"/>
          <w:szCs w:val="28"/>
        </w:rPr>
        <w:t xml:space="preserve"> </w:t>
      </w:r>
      <w:r w:rsidRPr="00BB272A">
        <w:rPr>
          <w:rFonts w:ascii="Times New Roman" w:hAnsi="Times New Roman" w:cs="Times New Roman"/>
          <w:sz w:val="28"/>
          <w:szCs w:val="28"/>
        </w:rPr>
        <w:t>г</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ств</w:t>
      </w:r>
      <w:r w:rsidRPr="00BB272A">
        <w:rPr>
          <w:rFonts w:ascii="Times New Roman" w:hAnsi="Times New Roman" w:cs="Times New Roman"/>
          <w:spacing w:val="-4"/>
          <w:sz w:val="28"/>
          <w:szCs w:val="28"/>
        </w:rPr>
        <w:t>е</w:t>
      </w:r>
      <w:r w:rsidRPr="00BB272A">
        <w:rPr>
          <w:rFonts w:ascii="Times New Roman" w:hAnsi="Times New Roman" w:cs="Times New Roman"/>
          <w:spacing w:val="-2"/>
          <w:sz w:val="28"/>
          <w:szCs w:val="28"/>
        </w:rPr>
        <w:t>нно</w:t>
      </w:r>
      <w:r w:rsidRPr="00BB272A">
        <w:rPr>
          <w:rFonts w:ascii="Times New Roman" w:hAnsi="Times New Roman" w:cs="Times New Roman"/>
          <w:sz w:val="28"/>
          <w:szCs w:val="28"/>
        </w:rPr>
        <w:t>й 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асти,</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шает</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рма</w:t>
      </w:r>
      <w:r w:rsidRPr="00BB272A">
        <w:rPr>
          <w:rFonts w:ascii="Times New Roman" w:hAnsi="Times New Roman" w:cs="Times New Roman"/>
          <w:spacing w:val="-1"/>
          <w:sz w:val="28"/>
          <w:szCs w:val="28"/>
        </w:rPr>
        <w:t>л</w:t>
      </w:r>
      <w:r w:rsidRPr="00BB272A">
        <w:rPr>
          <w:rFonts w:ascii="Times New Roman" w:hAnsi="Times New Roman" w:cs="Times New Roman"/>
          <w:spacing w:val="-4"/>
          <w:sz w:val="28"/>
          <w:szCs w:val="28"/>
        </w:rPr>
        <w:t>ь</w:t>
      </w:r>
      <w:r w:rsidRPr="00BB272A">
        <w:rPr>
          <w:rFonts w:ascii="Times New Roman" w:hAnsi="Times New Roman" w:cs="Times New Roman"/>
          <w:sz w:val="28"/>
          <w:szCs w:val="28"/>
        </w:rPr>
        <w:t>н</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6"/>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прав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енче</w:t>
      </w:r>
      <w:r w:rsidRPr="00BB272A">
        <w:rPr>
          <w:rFonts w:ascii="Times New Roman" w:hAnsi="Times New Roman" w:cs="Times New Roman"/>
          <w:spacing w:val="-2"/>
          <w:sz w:val="28"/>
          <w:szCs w:val="28"/>
        </w:rPr>
        <w:t>с</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4"/>
          <w:sz w:val="28"/>
          <w:szCs w:val="28"/>
        </w:rPr>
        <w:t xml:space="preserve"> </w:t>
      </w:r>
      <w:r w:rsidRPr="00BB272A">
        <w:rPr>
          <w:rFonts w:ascii="Times New Roman" w:hAnsi="Times New Roman" w:cs="Times New Roman"/>
          <w:sz w:val="28"/>
          <w:szCs w:val="28"/>
        </w:rPr>
        <w:t>деятел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ь г</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ы</w:t>
      </w:r>
      <w:r w:rsidRPr="00BB272A">
        <w:rPr>
          <w:rFonts w:ascii="Times New Roman" w:hAnsi="Times New Roman" w:cs="Times New Roman"/>
          <w:sz w:val="28"/>
          <w:szCs w:val="28"/>
        </w:rPr>
        <w:t>х</w:t>
      </w:r>
      <w:r w:rsidRPr="00BB272A">
        <w:rPr>
          <w:rFonts w:ascii="Times New Roman" w:hAnsi="Times New Roman" w:cs="Times New Roman"/>
          <w:spacing w:val="9"/>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7"/>
          <w:sz w:val="28"/>
          <w:szCs w:val="28"/>
        </w:rPr>
        <w:t xml:space="preserve"> </w:t>
      </w:r>
      <w:r w:rsidRPr="00BB272A">
        <w:rPr>
          <w:rFonts w:ascii="Times New Roman" w:hAnsi="Times New Roman" w:cs="Times New Roman"/>
          <w:sz w:val="28"/>
          <w:szCs w:val="28"/>
        </w:rPr>
        <w:t>м</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ниц</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пал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ых</w:t>
      </w:r>
      <w:r w:rsidRPr="00BB272A">
        <w:rPr>
          <w:rFonts w:ascii="Times New Roman" w:hAnsi="Times New Roman" w:cs="Times New Roman"/>
          <w:spacing w:val="6"/>
          <w:sz w:val="28"/>
          <w:szCs w:val="28"/>
        </w:rPr>
        <w:t xml:space="preserve"> </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рг</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нов</w:t>
      </w:r>
      <w:r w:rsidRPr="00BB272A">
        <w:rPr>
          <w:rFonts w:ascii="Times New Roman" w:hAnsi="Times New Roman" w:cs="Times New Roman"/>
          <w:spacing w:val="5"/>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ч</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ий,</w:t>
      </w:r>
      <w:r w:rsidRPr="00BB272A">
        <w:rPr>
          <w:rFonts w:ascii="Times New Roman" w:hAnsi="Times New Roman" w:cs="Times New Roman"/>
          <w:spacing w:val="8"/>
          <w:sz w:val="28"/>
          <w:szCs w:val="28"/>
        </w:rPr>
        <w:t xml:space="preserve"> </w:t>
      </w:r>
      <w:r w:rsidRPr="00BB272A">
        <w:rPr>
          <w:rFonts w:ascii="Times New Roman" w:hAnsi="Times New Roman" w:cs="Times New Roman"/>
          <w:spacing w:val="-2"/>
          <w:sz w:val="28"/>
          <w:szCs w:val="28"/>
        </w:rPr>
        <w:t>по</w:t>
      </w:r>
      <w:r w:rsidRPr="00BB272A">
        <w:rPr>
          <w:rFonts w:ascii="Times New Roman" w:hAnsi="Times New Roman" w:cs="Times New Roman"/>
          <w:sz w:val="28"/>
          <w:szCs w:val="28"/>
        </w:rPr>
        <w:t>д</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ывает</w:t>
      </w:r>
      <w:r w:rsidRPr="00BB272A">
        <w:rPr>
          <w:rFonts w:ascii="Times New Roman" w:hAnsi="Times New Roman" w:cs="Times New Roman"/>
          <w:spacing w:val="2"/>
          <w:sz w:val="28"/>
          <w:szCs w:val="28"/>
        </w:rPr>
        <w:t xml:space="preserve"> </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авторитет,</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фо</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ми</w:t>
      </w:r>
      <w:r w:rsidRPr="00BB272A">
        <w:rPr>
          <w:rFonts w:ascii="Times New Roman" w:hAnsi="Times New Roman" w:cs="Times New Roman"/>
          <w:spacing w:val="1"/>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ет</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рав</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1"/>
          <w:sz w:val="28"/>
          <w:szCs w:val="28"/>
        </w:rPr>
        <w:t>о</w:t>
      </w:r>
      <w:r w:rsidRPr="00BB272A">
        <w:rPr>
          <w:rFonts w:ascii="Times New Roman" w:hAnsi="Times New Roman" w:cs="Times New Roman"/>
          <w:spacing w:val="-3"/>
          <w:sz w:val="28"/>
          <w:szCs w:val="28"/>
        </w:rPr>
        <w:t>з</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ан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 xml:space="preserve">е </w:t>
      </w:r>
      <w:r w:rsidRPr="00BB272A">
        <w:rPr>
          <w:rFonts w:ascii="Times New Roman" w:hAnsi="Times New Roman" w:cs="Times New Roman"/>
          <w:spacing w:val="-3"/>
          <w:sz w:val="28"/>
          <w:szCs w:val="28"/>
        </w:rPr>
        <w:t>г</w:t>
      </w:r>
      <w:r w:rsidRPr="00BB272A">
        <w:rPr>
          <w:rFonts w:ascii="Times New Roman" w:hAnsi="Times New Roman" w:cs="Times New Roman"/>
          <w:sz w:val="28"/>
          <w:szCs w:val="28"/>
        </w:rPr>
        <w:t>ра</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озда</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ая у</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пр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дс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ие</w:t>
      </w:r>
      <w:r w:rsidRPr="00BB272A">
        <w:rPr>
          <w:rFonts w:ascii="Times New Roman" w:hAnsi="Times New Roman" w:cs="Times New Roman"/>
          <w:spacing w:val="63"/>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озм</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ж</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дов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етворе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ия</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w:t>
      </w:r>
      <w:r w:rsidRPr="00BB272A">
        <w:rPr>
          <w:rFonts w:ascii="Times New Roman" w:hAnsi="Times New Roman" w:cs="Times New Roman"/>
          <w:spacing w:val="62"/>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о</w:t>
      </w:r>
      <w:r w:rsidRPr="00BB272A">
        <w:rPr>
          <w:rFonts w:ascii="Times New Roman" w:hAnsi="Times New Roman" w:cs="Times New Roman"/>
          <w:spacing w:val="-1"/>
          <w:sz w:val="28"/>
          <w:szCs w:val="28"/>
        </w:rPr>
        <w:t>лл</w:t>
      </w:r>
      <w:r w:rsidRPr="00BB272A">
        <w:rPr>
          <w:rFonts w:ascii="Times New Roman" w:hAnsi="Times New Roman" w:cs="Times New Roman"/>
          <w:sz w:val="28"/>
          <w:szCs w:val="28"/>
        </w:rPr>
        <w:t>екти</w:t>
      </w:r>
      <w:r w:rsidRPr="00BB272A">
        <w:rPr>
          <w:rFonts w:ascii="Times New Roman" w:hAnsi="Times New Roman" w:cs="Times New Roman"/>
          <w:spacing w:val="-3"/>
          <w:sz w:val="28"/>
          <w:szCs w:val="28"/>
        </w:rPr>
        <w:t>в</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 инт</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ре</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ов</w:t>
      </w:r>
      <w:r w:rsidRPr="00BB272A">
        <w:rPr>
          <w:rFonts w:ascii="Times New Roman" w:hAnsi="Times New Roman" w:cs="Times New Roman"/>
          <w:spacing w:val="39"/>
          <w:sz w:val="28"/>
          <w:szCs w:val="28"/>
        </w:rPr>
        <w:t xml:space="preserve"> </w:t>
      </w:r>
      <w:r w:rsidRPr="00BB272A">
        <w:rPr>
          <w:rFonts w:ascii="Times New Roman" w:hAnsi="Times New Roman" w:cs="Times New Roman"/>
          <w:sz w:val="28"/>
          <w:szCs w:val="28"/>
        </w:rPr>
        <w:t>п</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тем</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2"/>
          <w:sz w:val="28"/>
          <w:szCs w:val="28"/>
        </w:rPr>
        <w:t>д</w:t>
      </w:r>
      <w:r w:rsidRPr="00BB272A">
        <w:rPr>
          <w:rFonts w:ascii="Times New Roman" w:hAnsi="Times New Roman" w:cs="Times New Roman"/>
          <w:sz w:val="28"/>
          <w:szCs w:val="28"/>
        </w:rPr>
        <w:t>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па</w:t>
      </w:r>
      <w:r w:rsidRPr="00BB272A">
        <w:rPr>
          <w:rFonts w:ascii="Times New Roman" w:hAnsi="Times New Roman" w:cs="Times New Roman"/>
          <w:spacing w:val="42"/>
          <w:sz w:val="28"/>
          <w:szCs w:val="28"/>
        </w:rPr>
        <w:t xml:space="preserve"> </w:t>
      </w:r>
      <w:r w:rsidRPr="00BB272A">
        <w:rPr>
          <w:rFonts w:ascii="Times New Roman" w:hAnsi="Times New Roman" w:cs="Times New Roman"/>
          <w:sz w:val="28"/>
          <w:szCs w:val="28"/>
        </w:rPr>
        <w:t>до</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жн</w:t>
      </w:r>
      <w:r w:rsidRPr="00BB272A">
        <w:rPr>
          <w:rFonts w:ascii="Times New Roman" w:hAnsi="Times New Roman" w:cs="Times New Roman"/>
          <w:sz w:val="28"/>
          <w:szCs w:val="28"/>
        </w:rPr>
        <w:t>ост</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ых</w:t>
      </w:r>
      <w:r w:rsidRPr="00BB272A">
        <w:rPr>
          <w:rFonts w:ascii="Times New Roman" w:hAnsi="Times New Roman" w:cs="Times New Roman"/>
          <w:spacing w:val="43"/>
          <w:sz w:val="28"/>
          <w:szCs w:val="28"/>
        </w:rPr>
        <w:t xml:space="preserve"> </w:t>
      </w:r>
      <w:r w:rsidRPr="00BB272A">
        <w:rPr>
          <w:rFonts w:ascii="Times New Roman" w:hAnsi="Times New Roman" w:cs="Times New Roman"/>
          <w:spacing w:val="-4"/>
          <w:sz w:val="28"/>
          <w:szCs w:val="28"/>
        </w:rPr>
        <w:t>л</w:t>
      </w:r>
      <w:r w:rsidRPr="00BB272A">
        <w:rPr>
          <w:rFonts w:ascii="Times New Roman" w:hAnsi="Times New Roman" w:cs="Times New Roman"/>
          <w:sz w:val="28"/>
          <w:szCs w:val="28"/>
        </w:rPr>
        <w:t>иц,</w:t>
      </w:r>
      <w:r w:rsidRPr="00BB272A">
        <w:rPr>
          <w:rFonts w:ascii="Times New Roman" w:hAnsi="Times New Roman" w:cs="Times New Roman"/>
          <w:spacing w:val="41"/>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пятст</w:t>
      </w:r>
      <w:r w:rsidRPr="00BB272A">
        <w:rPr>
          <w:rFonts w:ascii="Times New Roman" w:hAnsi="Times New Roman" w:cs="Times New Roman"/>
          <w:spacing w:val="-4"/>
          <w:sz w:val="28"/>
          <w:szCs w:val="28"/>
        </w:rPr>
        <w:t>ву</w:t>
      </w:r>
      <w:r w:rsidRPr="00BB272A">
        <w:rPr>
          <w:rFonts w:ascii="Times New Roman" w:hAnsi="Times New Roman" w:cs="Times New Roman"/>
          <w:sz w:val="28"/>
          <w:szCs w:val="28"/>
        </w:rPr>
        <w:t>ет</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нк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рен</w:t>
      </w:r>
      <w:r w:rsidRPr="00BB272A">
        <w:rPr>
          <w:rFonts w:ascii="Times New Roman" w:hAnsi="Times New Roman" w:cs="Times New Roman"/>
          <w:spacing w:val="-2"/>
          <w:sz w:val="28"/>
          <w:szCs w:val="28"/>
        </w:rPr>
        <w:t>ции</w:t>
      </w:r>
      <w:r w:rsidRPr="00BB272A">
        <w:rPr>
          <w:rFonts w:ascii="Times New Roman" w:hAnsi="Times New Roman" w:cs="Times New Roman"/>
          <w:sz w:val="28"/>
          <w:szCs w:val="28"/>
        </w:rPr>
        <w:t>, затр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дняет э</w:t>
      </w:r>
      <w:r w:rsidRPr="00BB272A">
        <w:rPr>
          <w:rFonts w:ascii="Times New Roman" w:hAnsi="Times New Roman" w:cs="Times New Roman"/>
          <w:spacing w:val="-3"/>
          <w:sz w:val="28"/>
          <w:szCs w:val="28"/>
        </w:rPr>
        <w:t>к</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м</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чес</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 xml:space="preserve">ое </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аз</w:t>
      </w:r>
      <w:r w:rsidRPr="00BB272A">
        <w:rPr>
          <w:rFonts w:ascii="Times New Roman" w:hAnsi="Times New Roman" w:cs="Times New Roman"/>
          <w:spacing w:val="-1"/>
          <w:sz w:val="28"/>
          <w:szCs w:val="28"/>
        </w:rPr>
        <w:t>в</w:t>
      </w:r>
      <w:r w:rsidRPr="00BB272A">
        <w:rPr>
          <w:rFonts w:ascii="Times New Roman" w:hAnsi="Times New Roman" w:cs="Times New Roman"/>
          <w:sz w:val="28"/>
          <w:szCs w:val="28"/>
        </w:rPr>
        <w:t>и</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ие.</w:t>
      </w:r>
    </w:p>
    <w:p w:rsidR="00301206" w:rsidRPr="000C3D62" w:rsidRDefault="00301206" w:rsidP="00BB272A">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опасн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должностн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преступлени</w:t>
      </w:r>
      <w:r w:rsidR="001E29C1">
        <w:rPr>
          <w:rFonts w:ascii="Times New Roman" w:eastAsia="Times New Roman" w:hAnsi="Times New Roman" w:cs="Times New Roman"/>
          <w:color w:val="000000"/>
          <w:spacing w:val="-9"/>
          <w:sz w:val="28"/>
          <w:szCs w:val="28"/>
        </w:rPr>
        <w:t>е</w:t>
      </w:r>
      <w:r w:rsidRPr="000C3D62">
        <w:rPr>
          <w:rFonts w:ascii="Times New Roman" w:eastAsia="Times New Roman" w:hAnsi="Times New Roman" w:cs="Times New Roman"/>
          <w:color w:val="000000"/>
          <w:spacing w:val="-9"/>
          <w:sz w:val="28"/>
          <w:szCs w:val="28"/>
        </w:rPr>
        <w:t xml:space="preserve">,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7"/>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rPr>
      </w:pPr>
      <w:r w:rsidRPr="00D91DE4">
        <w:rPr>
          <w:rFonts w:ascii="Times New Roman" w:eastAsia="Times New Roman" w:hAnsi="Times New Roman" w:cs="Times New Roman"/>
          <w:spacing w:val="-6"/>
          <w:sz w:val="28"/>
          <w:szCs w:val="28"/>
        </w:rPr>
        <w:t>Уголовный кодекс Российской Федерации</w:t>
      </w:r>
      <w:r w:rsidR="00E66AF6" w:rsidRPr="00D91DE4">
        <w:rPr>
          <w:rFonts w:ascii="Times New Roman" w:eastAsia="Times New Roman" w:hAnsi="Times New Roman" w:cs="Times New Roman"/>
          <w:spacing w:val="-6"/>
          <w:sz w:val="28"/>
          <w:szCs w:val="28"/>
        </w:rPr>
        <w:t xml:space="preserve"> от 13 июня 1996 года № 63-ФЗ</w:t>
      </w:r>
      <w:r w:rsidRPr="000C3D62">
        <w:rPr>
          <w:rFonts w:ascii="Times New Roman" w:eastAsia="Times New Roman" w:hAnsi="Times New Roman" w:cs="Times New Roman"/>
          <w:spacing w:val="-6"/>
          <w:sz w:val="28"/>
          <w:szCs w:val="28"/>
        </w:rPr>
        <w:t xml:space="preserve"> предусматривает следующие виды </w:t>
      </w:r>
      <w:r w:rsidRPr="000C3D62">
        <w:rPr>
          <w:rFonts w:ascii="Times New Roman" w:eastAsia="Times New Roman" w:hAnsi="Times New Roman" w:cs="Times New Roman"/>
          <w:spacing w:val="-7"/>
          <w:sz w:val="28"/>
          <w:szCs w:val="28"/>
        </w:rPr>
        <w:t xml:space="preserve">преступлений, связанных </w:t>
      </w:r>
      <w:proofErr w:type="gramStart"/>
      <w:r w:rsidRPr="000C3D62">
        <w:rPr>
          <w:rFonts w:ascii="Times New Roman" w:eastAsia="Times New Roman" w:hAnsi="Times New Roman" w:cs="Times New Roman"/>
          <w:spacing w:val="-7"/>
          <w:sz w:val="28"/>
          <w:szCs w:val="28"/>
        </w:rPr>
        <w:t>со</w:t>
      </w:r>
      <w:proofErr w:type="gramEnd"/>
      <w:r w:rsidRPr="000C3D62">
        <w:rPr>
          <w:rFonts w:ascii="Times New Roman" w:eastAsia="Times New Roman" w:hAnsi="Times New Roman" w:cs="Times New Roman"/>
          <w:spacing w:val="-7"/>
          <w:sz w:val="28"/>
          <w:szCs w:val="28"/>
        </w:rPr>
        <w:t xml:space="preserve"> взяткой:</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 xml:space="preserve">- </w:t>
      </w:r>
      <w:r w:rsidRPr="000C3D62">
        <w:rPr>
          <w:rFonts w:ascii="Times New Roman" w:eastAsia="Times New Roman" w:hAnsi="Times New Roman" w:cs="Times New Roman"/>
          <w:bCs/>
          <w:spacing w:val="-7"/>
          <w:sz w:val="28"/>
          <w:szCs w:val="28"/>
        </w:rPr>
        <w:t>получение взятки (статья 290);</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 дача взятки (статья 291);</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xml:space="preserve">- посредничество во взяточничестве (статья </w:t>
      </w:r>
      <w:r w:rsidR="00C213EF">
        <w:rPr>
          <w:rFonts w:ascii="Times New Roman" w:hAnsi="Times New Roman" w:cs="Times New Roman"/>
          <w:sz w:val="28"/>
          <w:szCs w:val="28"/>
        </w:rPr>
        <w:t>291.1</w:t>
      </w:r>
      <w:r w:rsidRPr="000C3D62">
        <w:rPr>
          <w:rFonts w:ascii="Times New Roman" w:hAnsi="Times New Roman" w:cs="Times New Roman"/>
          <w:sz w:val="28"/>
          <w:szCs w:val="28"/>
        </w:rPr>
        <w:t>);</w:t>
      </w:r>
    </w:p>
    <w:p w:rsidR="008F4618" w:rsidRPr="00C15758" w:rsidRDefault="008F4618" w:rsidP="008F4618">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F4618">
        <w:rPr>
          <w:rFonts w:ascii="Times New Roman" w:hAnsi="Times New Roman" w:cs="Times New Roman"/>
          <w:sz w:val="28"/>
          <w:szCs w:val="28"/>
        </w:rPr>
        <w:t>м</w:t>
      </w:r>
      <w:r w:rsidRPr="00C15758">
        <w:rPr>
          <w:rFonts w:ascii="Times New Roman" w:hAnsi="Times New Roman" w:cs="Times New Roman"/>
          <w:sz w:val="28"/>
          <w:szCs w:val="28"/>
        </w:rPr>
        <w:t>елкое взяточничество</w:t>
      </w:r>
      <w:r w:rsidR="00D34815">
        <w:rPr>
          <w:rFonts w:ascii="Times New Roman" w:hAnsi="Times New Roman" w:cs="Times New Roman"/>
          <w:sz w:val="28"/>
          <w:szCs w:val="28"/>
        </w:rPr>
        <w:t xml:space="preserve"> (291</w:t>
      </w:r>
      <w:r w:rsidRPr="008F4618">
        <w:rPr>
          <w:rFonts w:ascii="Times New Roman" w:hAnsi="Times New Roman" w:cs="Times New Roman"/>
          <w:sz w:val="28"/>
          <w:szCs w:val="28"/>
        </w:rPr>
        <w:t>.2)</w:t>
      </w:r>
      <w:r>
        <w:rPr>
          <w:rFonts w:ascii="Times New Roman" w:hAnsi="Times New Roman" w:cs="Times New Roman"/>
          <w:sz w:val="28"/>
          <w:szCs w:val="28"/>
        </w:rPr>
        <w:t>;</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посредничество в коммерческом подкупе (статья 204.1)</w:t>
      </w:r>
      <w:r>
        <w:rPr>
          <w:rFonts w:ascii="Times New Roman" w:hAnsi="Times New Roman" w:cs="Times New Roman"/>
          <w:sz w:val="28"/>
          <w:szCs w:val="28"/>
        </w:rPr>
        <w:t>;</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мелкий коммерческий подкуп (статья 204.2)</w:t>
      </w:r>
      <w:r>
        <w:rPr>
          <w:rFonts w:ascii="Times New Roman" w:hAnsi="Times New Roman" w:cs="Times New Roman"/>
          <w:sz w:val="28"/>
          <w:szCs w:val="28"/>
        </w:rPr>
        <w:t>;</w:t>
      </w:r>
    </w:p>
    <w:p w:rsidR="00301206" w:rsidRPr="000C3D62" w:rsidRDefault="00301206" w:rsidP="00BB272A">
      <w:pPr>
        <w:widowControl w:val="0"/>
        <w:autoSpaceDE w:val="0"/>
        <w:autoSpaceDN w:val="0"/>
        <w:adjustRightInd w:val="0"/>
        <w:spacing w:after="0"/>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301206" w:rsidRDefault="00E66AF6" w:rsidP="00BB272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Кодекс</w:t>
      </w:r>
      <w:r w:rsidR="00301206" w:rsidRPr="000C3D62">
        <w:rPr>
          <w:rFonts w:ascii="Times New Roman" w:hAnsi="Times New Roman" w:cs="Times New Roman"/>
          <w:sz w:val="28"/>
          <w:szCs w:val="28"/>
        </w:rPr>
        <w:t xml:space="preserve"> Российской Федерации об административных правонарушениях</w:t>
      </w:r>
      <w:r w:rsidR="004F6379">
        <w:rPr>
          <w:rFonts w:ascii="Times New Roman" w:hAnsi="Times New Roman" w:cs="Times New Roman"/>
          <w:sz w:val="28"/>
          <w:szCs w:val="28"/>
        </w:rPr>
        <w:t xml:space="preserve">                       </w:t>
      </w:r>
      <w:r w:rsidR="00301206" w:rsidRPr="000C3D62">
        <w:rPr>
          <w:rFonts w:ascii="Times New Roman" w:hAnsi="Times New Roman" w:cs="Times New Roman"/>
          <w:sz w:val="28"/>
          <w:szCs w:val="28"/>
        </w:rPr>
        <w:t xml:space="preserve"> от </w:t>
      </w:r>
      <w:r w:rsidR="00301206" w:rsidRPr="000C3D62">
        <w:rPr>
          <w:rFonts w:ascii="Times New Roman" w:hAnsi="Times New Roman" w:cs="Times New Roman"/>
          <w:bCs/>
          <w:sz w:val="28"/>
          <w:szCs w:val="28"/>
        </w:rPr>
        <w:t xml:space="preserve">30  декабря  2001  года № 195-ФЗ </w:t>
      </w:r>
      <w:r w:rsidR="00301206"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r>
        <w:rPr>
          <w:rFonts w:ascii="Times New Roman" w:hAnsi="Times New Roman" w:cs="Times New Roman"/>
          <w:sz w:val="28"/>
          <w:szCs w:val="28"/>
        </w:rPr>
        <w:t xml:space="preserve"> (</w:t>
      </w:r>
      <w:r w:rsidR="00C213EF">
        <w:rPr>
          <w:rFonts w:ascii="Times New Roman" w:hAnsi="Times New Roman" w:cs="Times New Roman"/>
          <w:sz w:val="28"/>
          <w:szCs w:val="28"/>
        </w:rPr>
        <w:t>статья 19.28</w:t>
      </w:r>
      <w:r>
        <w:rPr>
          <w:rFonts w:ascii="Times New Roman" w:hAnsi="Times New Roman" w:cs="Times New Roman"/>
          <w:sz w:val="28"/>
          <w:szCs w:val="28"/>
        </w:rPr>
        <w:t>)</w:t>
      </w:r>
      <w:r w:rsidR="00301206" w:rsidRPr="000C3D62">
        <w:rPr>
          <w:rFonts w:ascii="Times New Roman" w:hAnsi="Times New Roman" w:cs="Times New Roman"/>
          <w:sz w:val="28"/>
          <w:szCs w:val="28"/>
        </w:rPr>
        <w:t>.</w:t>
      </w:r>
    </w:p>
    <w:p w:rsidR="00CD2D86" w:rsidRDefault="00CD2D86" w:rsidP="00BB272A">
      <w:pPr>
        <w:autoSpaceDE w:val="0"/>
        <w:autoSpaceDN w:val="0"/>
        <w:adjustRightInd w:val="0"/>
        <w:spacing w:after="0"/>
        <w:ind w:firstLine="709"/>
        <w:jc w:val="both"/>
        <w:rPr>
          <w:rFonts w:ascii="Times New Roman" w:hAnsi="Times New Roman" w:cs="Times New Roman"/>
          <w:sz w:val="28"/>
          <w:szCs w:val="28"/>
        </w:rPr>
      </w:pPr>
    </w:p>
    <w:p w:rsidR="00BB272A" w:rsidRDefault="00BB272A" w:rsidP="0053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8"/>
          <w:szCs w:val="28"/>
        </w:rPr>
      </w:pPr>
    </w:p>
    <w:p w:rsidR="00301206" w:rsidRPr="000C3D62" w:rsidRDefault="007D7A93" w:rsidP="007D7A93">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spacing w:val="-9"/>
          <w:sz w:val="28"/>
          <w:szCs w:val="28"/>
        </w:rPr>
      </w:pPr>
      <w:r>
        <w:rPr>
          <w:rFonts w:ascii="Times New Roman" w:eastAsia="Times New Roman" w:hAnsi="Times New Roman" w:cs="Times New Roman"/>
          <w:b/>
          <w:spacing w:val="-9"/>
          <w:sz w:val="28"/>
          <w:szCs w:val="28"/>
        </w:rPr>
        <w:t>Взяткой могут являться</w:t>
      </w:r>
      <w:r w:rsidR="00301206" w:rsidRPr="000C3D62">
        <w:rPr>
          <w:rFonts w:ascii="Times New Roman" w:eastAsia="Times New Roman" w:hAnsi="Times New Roman" w:cs="Times New Roman"/>
          <w:b/>
          <w:spacing w:val="-9"/>
          <w:sz w:val="28"/>
          <w:szCs w:val="28"/>
        </w:rPr>
        <w:t>:</w:t>
      </w:r>
    </w:p>
    <w:p w:rsidR="00A87F4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00A87F42">
        <w:rPr>
          <w:rFonts w:ascii="Times New Roman" w:eastAsia="Times New Roman" w:hAnsi="Times New Roman" w:cs="Times New Roman"/>
          <w:spacing w:val="-7"/>
          <w:sz w:val="28"/>
          <w:szCs w:val="28"/>
        </w:rPr>
        <w:t>.</w:t>
      </w:r>
      <w:r w:rsidRPr="000C3D62">
        <w:rPr>
          <w:rFonts w:ascii="Times New Roman" w:hAnsi="Times New Roman" w:cs="Times New Roman"/>
          <w:sz w:val="28"/>
          <w:szCs w:val="28"/>
        </w:rPr>
        <w:t xml:space="preserve"> </w:t>
      </w:r>
      <w:proofErr w:type="gramEnd"/>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w:t>
      </w:r>
      <w:proofErr w:type="gramEnd"/>
      <w:r w:rsidRPr="000C3D62">
        <w:rPr>
          <w:rFonts w:ascii="Times New Roman" w:eastAsia="Times New Roman" w:hAnsi="Times New Roman" w:cs="Times New Roman"/>
          <w:spacing w:val="-7"/>
          <w:sz w:val="28"/>
          <w:szCs w:val="28"/>
        </w:rPr>
        <w:t xml:space="preserve"> т.д.</w:t>
      </w:r>
    </w:p>
    <w:p w:rsidR="007D7A93" w:rsidRDefault="007D7A93"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
    <w:p w:rsidR="00301206" w:rsidRDefault="00301206"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F329DF" w:rsidRDefault="00F329DF"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F6379" w:rsidRPr="000C3D62" w:rsidRDefault="004F6379"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4536C" w:rsidRPr="000C3D62" w:rsidRDefault="00F4536C" w:rsidP="000C3D62">
      <w:pPr>
        <w:autoSpaceDE w:val="0"/>
        <w:autoSpaceDN w:val="0"/>
        <w:adjustRightInd w:val="0"/>
        <w:spacing w:after="0" w:line="240" w:lineRule="auto"/>
        <w:rPr>
          <w:rFonts w:ascii="Times New Roman" w:hAnsi="Times New Roman" w:cs="Times New Roman"/>
          <w:sz w:val="28"/>
          <w:szCs w:val="28"/>
        </w:rPr>
      </w:pPr>
    </w:p>
    <w:p w:rsidR="00146006" w:rsidRDefault="001C3BC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1C3BCE">
        <w:rPr>
          <w:rFonts w:ascii="Times New Roman" w:eastAsia="Times New Roman" w:hAnsi="Times New Roman" w:cs="Times New Roman"/>
          <w:b/>
          <w:spacing w:val="-6"/>
          <w:sz w:val="28"/>
          <w:szCs w:val="28"/>
        </w:rPr>
        <w:t>УГОЛОВН</w:t>
      </w:r>
      <w:r>
        <w:rPr>
          <w:rFonts w:ascii="Times New Roman" w:eastAsia="Times New Roman" w:hAnsi="Times New Roman" w:cs="Times New Roman"/>
          <w:b/>
          <w:spacing w:val="-6"/>
          <w:sz w:val="28"/>
          <w:szCs w:val="28"/>
        </w:rPr>
        <w:t>АЯ</w:t>
      </w:r>
      <w:r w:rsidRPr="001C3BCE">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ОТВЕТСТВЕННОСТЬ</w:t>
      </w:r>
    </w:p>
    <w:p w:rsidR="00386B7E" w:rsidRPr="00386B7E" w:rsidRDefault="00386B7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roofErr w:type="gramStart"/>
      <w:r w:rsidRPr="00386B7E">
        <w:rPr>
          <w:rFonts w:ascii="Times New Roman" w:eastAsia="Times New Roman" w:hAnsi="Times New Roman" w:cs="Times New Roman"/>
          <w:b/>
          <w:spacing w:val="-6"/>
          <w:sz w:val="28"/>
          <w:szCs w:val="28"/>
        </w:rPr>
        <w:t>(</w:t>
      </w:r>
      <w:r w:rsidR="00D91DE4" w:rsidRPr="00386B7E">
        <w:rPr>
          <w:rFonts w:ascii="Times New Roman" w:eastAsia="Times New Roman" w:hAnsi="Times New Roman" w:cs="Times New Roman"/>
          <w:b/>
          <w:spacing w:val="-6"/>
          <w:sz w:val="28"/>
          <w:szCs w:val="28"/>
        </w:rPr>
        <w:t xml:space="preserve">Уголовный кодекс Российской Федерации </w:t>
      </w:r>
      <w:proofErr w:type="gramEnd"/>
    </w:p>
    <w:p w:rsidR="00D91DE4" w:rsidRPr="00386B7E" w:rsidRDefault="00D91DE4" w:rsidP="00536D57">
      <w:pPr>
        <w:autoSpaceDE w:val="0"/>
        <w:autoSpaceDN w:val="0"/>
        <w:adjustRightInd w:val="0"/>
        <w:spacing w:after="0" w:line="240" w:lineRule="auto"/>
        <w:jc w:val="center"/>
        <w:rPr>
          <w:rFonts w:ascii="Times New Roman" w:hAnsi="Times New Roman" w:cs="Times New Roman"/>
          <w:b/>
          <w:sz w:val="28"/>
          <w:szCs w:val="28"/>
        </w:rPr>
      </w:pPr>
      <w:r w:rsidRPr="00386B7E">
        <w:rPr>
          <w:rFonts w:ascii="Times New Roman" w:eastAsia="Times New Roman" w:hAnsi="Times New Roman" w:cs="Times New Roman"/>
          <w:b/>
          <w:spacing w:val="-6"/>
          <w:sz w:val="28"/>
          <w:szCs w:val="28"/>
        </w:rPr>
        <w:t>от 13 июня 1996 года № 63-ФЗ)</w:t>
      </w:r>
    </w:p>
    <w:p w:rsidR="00146006" w:rsidRPr="000C3D62" w:rsidRDefault="00146006"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8527E" w:rsidRDefault="0018527E" w:rsidP="00536D5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C15758">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290. Получение взятки</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w:t>
      </w:r>
      <w:r w:rsidRPr="00C15758">
        <w:rPr>
          <w:rFonts w:ascii="Times New Roman" w:hAnsi="Times New Roman" w:cs="Times New Roman"/>
          <w:sz w:val="28"/>
          <w:szCs w:val="28"/>
        </w:rPr>
        <w:lastRenderedPageBreak/>
        <w:t xml:space="preserve">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C15758">
        <w:rPr>
          <w:rFonts w:ascii="Times New Roman" w:hAnsi="Times New Roman" w:cs="Times New Roman"/>
          <w:sz w:val="28"/>
          <w:szCs w:val="28"/>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C15758">
        <w:rPr>
          <w:rFonts w:ascii="Times New Roman" w:hAnsi="Times New Roman" w:cs="Times New Roman"/>
          <w:sz w:val="28"/>
          <w:szCs w:val="28"/>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C15758">
        <w:rPr>
          <w:rFonts w:ascii="Times New Roman" w:hAnsi="Times New Roman" w:cs="Times New Roman"/>
          <w:sz w:val="28"/>
          <w:szCs w:val="28"/>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с вымогательством взятки;</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в)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C15758">
        <w:rPr>
          <w:rFonts w:ascii="Times New Roman" w:hAnsi="Times New Roman" w:cs="Times New Roman"/>
          <w:sz w:val="28"/>
          <w:szCs w:val="28"/>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6. </w:t>
      </w:r>
      <w:proofErr w:type="gramStart"/>
      <w:r w:rsidRPr="00C15758">
        <w:rPr>
          <w:rFonts w:ascii="Times New Roman" w:hAnsi="Times New Roman" w:cs="Times New Roman"/>
          <w:sz w:val="28"/>
          <w:szCs w:val="28"/>
        </w:rPr>
        <w:t>Деяния, предусмотренные частями первой, третьей, четвертой, пунктами "а" и "б" части пятой настоящей статьи, совершенные в особо крупном размере, -</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C15758">
        <w:rPr>
          <w:rFonts w:ascii="Times New Roman" w:hAnsi="Times New Roman" w:cs="Times New Roman"/>
          <w:sz w:val="28"/>
          <w:szCs w:val="28"/>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 xml:space="preserve">2. </w:t>
      </w:r>
      <w:proofErr w:type="gramStart"/>
      <w:r w:rsidRPr="00C15758">
        <w:rPr>
          <w:rFonts w:ascii="Times New Roman" w:hAnsi="Times New Roman" w:cs="Times New Roman"/>
          <w:sz w:val="28"/>
          <w:szCs w:val="28"/>
        </w:rPr>
        <w:t>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C15758">
        <w:rPr>
          <w:rFonts w:ascii="Times New Roman" w:hAnsi="Times New Roman" w:cs="Times New Roman"/>
          <w:sz w:val="28"/>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15758">
        <w:rPr>
          <w:rFonts w:ascii="Times New Roman" w:hAnsi="Times New Roman" w:cs="Times New Roman"/>
          <w:sz w:val="28"/>
          <w:szCs w:val="28"/>
        </w:rPr>
        <w:t>действовать</w:t>
      </w:r>
      <w:proofErr w:type="gramEnd"/>
      <w:r w:rsidRPr="00C15758">
        <w:rPr>
          <w:rFonts w:ascii="Times New Roman" w:hAnsi="Times New Roman" w:cs="Times New Roman"/>
          <w:sz w:val="28"/>
          <w:szCs w:val="28"/>
        </w:rPr>
        <w:t xml:space="preserve"> от ее имени.</w:t>
      </w:r>
    </w:p>
    <w:p w:rsidR="00C15758"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Pr="00C15758"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 Дача взятки</w:t>
      </w:r>
    </w:p>
    <w:p w:rsidR="00A16D9F"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D06E1B">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w:t>
      </w:r>
      <w:r w:rsidR="00D06E1B">
        <w:rPr>
          <w:rFonts w:ascii="Times New Roman" w:hAnsi="Times New Roman" w:cs="Times New Roman"/>
          <w:sz w:val="28"/>
          <w:szCs w:val="28"/>
        </w:rPr>
        <w:t xml:space="preserve">ию должностного лица передается </w:t>
      </w:r>
      <w:r w:rsidRPr="00C15758">
        <w:rPr>
          <w:rFonts w:ascii="Times New Roman" w:hAnsi="Times New Roman" w:cs="Times New Roman"/>
          <w:sz w:val="28"/>
          <w:szCs w:val="28"/>
        </w:rPr>
        <w:t>иному физическому или юридическому лицу)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C15758">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C15758">
        <w:rPr>
          <w:rFonts w:ascii="Times New Roman" w:hAnsi="Times New Roman" w:cs="Times New Roman"/>
          <w:sz w:val="28"/>
          <w:szCs w:val="28"/>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семи до двенадцати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C15758">
        <w:rPr>
          <w:rFonts w:ascii="Times New Roman" w:hAnsi="Times New Roman" w:cs="Times New Roman"/>
          <w:sz w:val="28"/>
          <w:szCs w:val="28"/>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pacing w:val="-6"/>
          <w:sz w:val="28"/>
          <w:szCs w:val="28"/>
        </w:rPr>
      </w:pPr>
      <w:r w:rsidRPr="00C15758">
        <w:rPr>
          <w:rFonts w:ascii="Times New Roman" w:hAnsi="Times New Roman" w:cs="Times New Roman"/>
          <w:spacing w:val="-6"/>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4F6379" w:rsidRPr="00C15758" w:rsidRDefault="004F6379"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291.1. Посредничество во взяточничестве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r w:rsidRPr="00C15758">
        <w:rPr>
          <w:rFonts w:ascii="Times New Roman" w:hAnsi="Times New Roman" w:cs="Times New Roman"/>
          <w:sz w:val="28"/>
          <w:szCs w:val="28"/>
        </w:rPr>
        <w:lastRenderedPageBreak/>
        <w:t>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размере</w:t>
      </w:r>
      <w:proofErr w:type="gramEnd"/>
      <w:r w:rsidRPr="00C15758">
        <w:rPr>
          <w:rFonts w:ascii="Times New Roman" w:hAnsi="Times New Roman" w:cs="Times New Roman"/>
          <w:sz w:val="28"/>
          <w:szCs w:val="28"/>
        </w:rPr>
        <w:t xml:space="preserve"> до двадцатикратной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Посредничество во взяточничестве за совершение заведомо незаконных </w:t>
      </w:r>
      <w:r w:rsidRPr="00C15758">
        <w:rPr>
          <w:rFonts w:ascii="Times New Roman" w:hAnsi="Times New Roman" w:cs="Times New Roman"/>
          <w:spacing w:val="-4"/>
          <w:sz w:val="28"/>
          <w:szCs w:val="28"/>
        </w:rPr>
        <w:t>действий (бездействие) либо лицом с использованием своего служебного положения</w:t>
      </w:r>
      <w:r w:rsidRPr="00C15758">
        <w:rPr>
          <w:rFonts w:ascii="Times New Roman" w:hAnsi="Times New Roman" w:cs="Times New Roman"/>
          <w:sz w:val="28"/>
          <w:szCs w:val="28"/>
        </w:rPr>
        <w:t xml:space="preserve">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Посредничество во взяточничестве, совершенное: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пяти до десяти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Посредничество во взяточничестве, совершенное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C15758">
        <w:rPr>
          <w:rFonts w:ascii="Times New Roman" w:hAnsi="Times New Roman" w:cs="Times New Roman"/>
          <w:sz w:val="28"/>
          <w:szCs w:val="28"/>
        </w:rPr>
        <w:t xml:space="preserve"> срок </w:t>
      </w:r>
      <w:proofErr w:type="gramStart"/>
      <w:r w:rsidRPr="00C15758">
        <w:rPr>
          <w:rFonts w:ascii="Times New Roman" w:hAnsi="Times New Roman" w:cs="Times New Roman"/>
          <w:sz w:val="28"/>
          <w:szCs w:val="28"/>
        </w:rPr>
        <w:t>от семи до двенадцати лет со штрафом в размере до семидесятикратной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Обещание или предложение посредничества во взяточничестве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C15758">
        <w:rPr>
          <w:rFonts w:ascii="Times New Roman" w:hAnsi="Times New Roman" w:cs="Times New Roman"/>
          <w:sz w:val="28"/>
          <w:szCs w:val="28"/>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4F6379" w:rsidRPr="00C15758" w:rsidRDefault="004F6379"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291.2. Мелкое взяточничество</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4F6379" w:rsidRDefault="004F6379" w:rsidP="00C15758">
      <w:pPr>
        <w:autoSpaceDE w:val="0"/>
        <w:autoSpaceDN w:val="0"/>
        <w:adjustRightInd w:val="0"/>
        <w:spacing w:after="0"/>
        <w:ind w:firstLine="709"/>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 Коммерческий подкуп</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w:t>
      </w:r>
      <w:r w:rsidRPr="00A16D9F">
        <w:rPr>
          <w:rFonts w:ascii="Times New Roman" w:hAnsi="Times New Roman" w:cs="Times New Roman"/>
          <w:sz w:val="28"/>
          <w:szCs w:val="28"/>
        </w:rPr>
        <w:lastRenderedPageBreak/>
        <w:t xml:space="preserve">иных имущественных прав (в том </w:t>
      </w:r>
      <w:proofErr w:type="gramStart"/>
      <w:r w:rsidRPr="00A16D9F">
        <w:rPr>
          <w:rFonts w:ascii="Times New Roman" w:hAnsi="Times New Roman" w:cs="Times New Roman"/>
          <w:sz w:val="28"/>
          <w:szCs w:val="28"/>
        </w:rPr>
        <w:t>числе</w:t>
      </w:r>
      <w:proofErr w:type="gramEnd"/>
      <w:r w:rsidRPr="00A16D9F">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A16D9F">
        <w:rPr>
          <w:rFonts w:ascii="Times New Roman" w:hAnsi="Times New Roman" w:cs="Times New Roman"/>
          <w:sz w:val="28"/>
          <w:szCs w:val="28"/>
        </w:rPr>
        <w:t xml:space="preserve">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Деяния, предусмотренные частью первой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A16D9F">
        <w:rPr>
          <w:rFonts w:ascii="Times New Roman" w:hAnsi="Times New Roman" w:cs="Times New Roman"/>
          <w:sz w:val="28"/>
          <w:szCs w:val="28"/>
        </w:rPr>
        <w:t xml:space="preserve"> </w:t>
      </w:r>
      <w:proofErr w:type="gramStart"/>
      <w:r w:rsidRPr="00A16D9F">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A16D9F">
        <w:rPr>
          <w:rFonts w:ascii="Times New Roman" w:hAnsi="Times New Roman" w:cs="Times New Roman"/>
          <w:sz w:val="28"/>
          <w:szCs w:val="28"/>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Деяния, предусмотренные частью первой настоящей статьи, если они совершены:</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A16D9F">
        <w:rPr>
          <w:rFonts w:ascii="Times New Roman" w:hAnsi="Times New Roman" w:cs="Times New Roman"/>
          <w:sz w:val="28"/>
          <w:szCs w:val="28"/>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4. Деяния, предусмотренные частью первой, пунктами "а" и "б" части третьей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A16D9F">
        <w:rPr>
          <w:rFonts w:ascii="Times New Roman" w:hAnsi="Times New Roman" w:cs="Times New Roman"/>
          <w:sz w:val="28"/>
          <w:szCs w:val="28"/>
        </w:rPr>
        <w:t xml:space="preserve"> либо лишением свободы </w:t>
      </w:r>
      <w:proofErr w:type="gramStart"/>
      <w:r w:rsidRPr="00A16D9F">
        <w:rPr>
          <w:rFonts w:ascii="Times New Roman" w:hAnsi="Times New Roman" w:cs="Times New Roman"/>
          <w:sz w:val="28"/>
          <w:szCs w:val="28"/>
        </w:rPr>
        <w:t>на срок от четырех до восьми лет со штрафом в размере</w:t>
      </w:r>
      <w:proofErr w:type="gramEnd"/>
      <w:r w:rsidRPr="00A16D9F">
        <w:rPr>
          <w:rFonts w:ascii="Times New Roman" w:hAnsi="Times New Roman" w:cs="Times New Roman"/>
          <w:sz w:val="28"/>
          <w:szCs w:val="28"/>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A16D9F">
        <w:rPr>
          <w:rFonts w:ascii="Times New Roman" w:hAnsi="Times New Roman" w:cs="Times New Roman"/>
          <w:sz w:val="28"/>
          <w:szCs w:val="28"/>
        </w:rPr>
        <w:t>числе</w:t>
      </w:r>
      <w:proofErr w:type="gramEnd"/>
      <w:r w:rsidRPr="00A16D9F">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6. Деяния, предусмотренные частью пятой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A16D9F">
        <w:rPr>
          <w:rFonts w:ascii="Times New Roman" w:hAnsi="Times New Roman" w:cs="Times New Roman"/>
          <w:sz w:val="28"/>
          <w:szCs w:val="28"/>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7. Деяния, предусмотренные частью пятой настоящей статьи, если они:</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а) </w:t>
      </w:r>
      <w:proofErr w:type="gramStart"/>
      <w:r w:rsidRPr="00A16D9F">
        <w:rPr>
          <w:rFonts w:ascii="Times New Roman" w:hAnsi="Times New Roman" w:cs="Times New Roman"/>
          <w:sz w:val="28"/>
          <w:szCs w:val="28"/>
        </w:rPr>
        <w:t>совершены</w:t>
      </w:r>
      <w:proofErr w:type="gramEnd"/>
      <w:r w:rsidRPr="00A16D9F">
        <w:rPr>
          <w:rFonts w:ascii="Times New Roman" w:hAnsi="Times New Roman" w:cs="Times New Roman"/>
          <w:sz w:val="28"/>
          <w:szCs w:val="28"/>
        </w:rPr>
        <w:t xml:space="preserve">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б) </w:t>
      </w:r>
      <w:proofErr w:type="gramStart"/>
      <w:r w:rsidRPr="00A16D9F">
        <w:rPr>
          <w:rFonts w:ascii="Times New Roman" w:hAnsi="Times New Roman" w:cs="Times New Roman"/>
          <w:sz w:val="28"/>
          <w:szCs w:val="28"/>
        </w:rPr>
        <w:t>сопряжены</w:t>
      </w:r>
      <w:proofErr w:type="gramEnd"/>
      <w:r w:rsidRPr="00A16D9F">
        <w:rPr>
          <w:rFonts w:ascii="Times New Roman" w:hAnsi="Times New Roman" w:cs="Times New Roman"/>
          <w:sz w:val="28"/>
          <w:szCs w:val="28"/>
        </w:rPr>
        <w:t xml:space="preserve"> с вымогательством предмета подкупа;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в) совершены за незаконные действия (бездействие);</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 xml:space="preserve">г) </w:t>
      </w:r>
      <w:proofErr w:type="gramStart"/>
      <w:r w:rsidRPr="00A16D9F">
        <w:rPr>
          <w:rFonts w:ascii="Times New Roman" w:hAnsi="Times New Roman" w:cs="Times New Roman"/>
          <w:sz w:val="28"/>
          <w:szCs w:val="28"/>
        </w:rPr>
        <w:t>совершены</w:t>
      </w:r>
      <w:proofErr w:type="gramEnd"/>
      <w:r w:rsidRPr="00A16D9F">
        <w:rPr>
          <w:rFonts w:ascii="Times New Roman" w:hAnsi="Times New Roman" w:cs="Times New Roman"/>
          <w:sz w:val="28"/>
          <w:szCs w:val="28"/>
        </w:rPr>
        <w:t xml:space="preserve">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A16D9F">
        <w:rPr>
          <w:rFonts w:ascii="Times New Roman" w:hAnsi="Times New Roman" w:cs="Times New Roman"/>
          <w:sz w:val="28"/>
          <w:szCs w:val="28"/>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8. Деяния, предусмотренные частью пятой, пунктами "а" - "в" части седьмой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A16D9F">
        <w:rPr>
          <w:rFonts w:ascii="Times New Roman" w:hAnsi="Times New Roman" w:cs="Times New Roman"/>
          <w:sz w:val="28"/>
          <w:szCs w:val="28"/>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7F3157" w:rsidRDefault="00A16D9F" w:rsidP="00A16D9F">
      <w:pPr>
        <w:autoSpaceDE w:val="0"/>
        <w:autoSpaceDN w:val="0"/>
        <w:adjustRightInd w:val="0"/>
        <w:spacing w:after="0" w:line="240" w:lineRule="auto"/>
        <w:ind w:firstLine="540"/>
        <w:jc w:val="both"/>
        <w:rPr>
          <w:rFonts w:ascii="Times New Roman" w:hAnsi="Times New Roman" w:cs="Times New Roman"/>
          <w:spacing w:val="-4"/>
          <w:sz w:val="28"/>
          <w:szCs w:val="28"/>
        </w:rPr>
      </w:pPr>
      <w:r w:rsidRPr="007F3157">
        <w:rPr>
          <w:rFonts w:ascii="Times New Roman" w:hAnsi="Times New Roman" w:cs="Times New Roman"/>
          <w:spacing w:val="-4"/>
          <w:sz w:val="28"/>
          <w:szCs w:val="28"/>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A16D9F" w:rsidRDefault="00A16D9F" w:rsidP="00A16D9F">
      <w:pPr>
        <w:pStyle w:val="ConsPlusNormal"/>
        <w:jc w:val="both"/>
      </w:pPr>
    </w:p>
    <w:p w:rsidR="004F6379" w:rsidRDefault="004F6379"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204.1. Посредничество в коммерческом подкупе</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lastRenderedPageBreak/>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A16D9F">
        <w:rPr>
          <w:rFonts w:ascii="Times New Roman" w:hAnsi="Times New Roman" w:cs="Times New Roman"/>
          <w:sz w:val="28"/>
          <w:szCs w:val="28"/>
        </w:rPr>
        <w:t xml:space="preserve">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Посредничество в коммерческом подкупе, совершенное: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w:t>
      </w:r>
      <w:proofErr w:type="gramEnd"/>
      <w:r w:rsidRPr="00A16D9F">
        <w:rPr>
          <w:rFonts w:ascii="Times New Roman" w:hAnsi="Times New Roman" w:cs="Times New Roman"/>
          <w:sz w:val="28"/>
          <w:szCs w:val="28"/>
        </w:rPr>
        <w:t xml:space="preserve">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Посредничество в коммерческом подкупе, совершенное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w:t>
      </w:r>
      <w:proofErr w:type="gramEnd"/>
      <w:r w:rsidRPr="00A16D9F">
        <w:rPr>
          <w:rFonts w:ascii="Times New Roman" w:hAnsi="Times New Roman" w:cs="Times New Roman"/>
          <w:sz w:val="28"/>
          <w:szCs w:val="28"/>
        </w:rPr>
        <w:t xml:space="preserve">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4. Обещание или предложение посредничества в коммерческом подкупе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w:t>
      </w:r>
      <w:proofErr w:type="gramEnd"/>
      <w:r w:rsidRPr="00A16D9F">
        <w:rPr>
          <w:rFonts w:ascii="Times New Roman" w:hAnsi="Times New Roman" w:cs="Times New Roman"/>
          <w:sz w:val="28"/>
          <w:szCs w:val="28"/>
        </w:rPr>
        <w:t xml:space="preserve"> </w:t>
      </w:r>
      <w:proofErr w:type="gramStart"/>
      <w:r w:rsidRPr="00A16D9F">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w:t>
      </w:r>
      <w:r w:rsidRPr="00A16D9F">
        <w:rPr>
          <w:rFonts w:ascii="Times New Roman" w:hAnsi="Times New Roman" w:cs="Times New Roman"/>
          <w:sz w:val="28"/>
          <w:szCs w:val="28"/>
        </w:rPr>
        <w:lastRenderedPageBreak/>
        <w:t>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A16D9F" w:rsidRDefault="00A16D9F" w:rsidP="00A16D9F">
      <w:pPr>
        <w:pStyle w:val="ConsPlusNormal"/>
        <w:jc w:val="both"/>
      </w:pPr>
    </w:p>
    <w:p w:rsidR="004F6379" w:rsidRDefault="004F6379" w:rsidP="00A16D9F">
      <w:pPr>
        <w:pStyle w:val="ConsPlusNormal"/>
        <w:jc w:val="both"/>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204.2. Мелкий коммерческий подкуп</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Коммерческий подкуп на сумму, не превышающую десяти тысяч рублей,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304. Провокация взятки либо коммерческого подкупа</w:t>
      </w:r>
    </w:p>
    <w:p w:rsidR="00A16D9F" w:rsidRPr="00A16D9F" w:rsidRDefault="00A16D9F" w:rsidP="00A16D9F">
      <w:pPr>
        <w:autoSpaceDE w:val="0"/>
        <w:autoSpaceDN w:val="0"/>
        <w:adjustRightInd w:val="0"/>
        <w:spacing w:after="0" w:line="240" w:lineRule="auto"/>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A16D9F">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D54F93" w:rsidRPr="00D54F93" w:rsidRDefault="001C3BCE" w:rsidP="00C1114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АДМИНИСТРАТИВНАЯ </w:t>
      </w:r>
      <w:r w:rsidR="00D54F93" w:rsidRPr="00D54F93">
        <w:rPr>
          <w:rFonts w:ascii="Times New Roman" w:hAnsi="Times New Roman" w:cs="Times New Roman"/>
          <w:b/>
          <w:sz w:val="28"/>
          <w:szCs w:val="28"/>
        </w:rPr>
        <w:t xml:space="preserve">ОТВЕТСТВЕННОСТЬ </w:t>
      </w:r>
    </w:p>
    <w:p w:rsidR="00D54F93" w:rsidRP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386B7E">
        <w:rPr>
          <w:rFonts w:ascii="Times New Roman" w:hAnsi="Times New Roman" w:cs="Times New Roman"/>
          <w:b/>
          <w:sz w:val="28"/>
          <w:szCs w:val="28"/>
        </w:rPr>
        <w:t xml:space="preserve">(Кодекс Российской Федерации об административных правонарушениях от </w:t>
      </w:r>
      <w:r w:rsidRPr="00386B7E">
        <w:rPr>
          <w:rFonts w:ascii="Times New Roman" w:hAnsi="Times New Roman" w:cs="Times New Roman"/>
          <w:b/>
          <w:bCs/>
          <w:sz w:val="28"/>
          <w:szCs w:val="28"/>
        </w:rPr>
        <w:t>30  декабря  2001  года № 195-ФЗ)</w:t>
      </w:r>
    </w:p>
    <w:p w:rsid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p>
    <w:p w:rsidR="00883D95" w:rsidRPr="000C3D62" w:rsidRDefault="00883D95"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w:t>
      </w:r>
      <w:r w:rsidR="00DA18F4" w:rsidRPr="000C3D62">
        <w:rPr>
          <w:rFonts w:ascii="Times New Roman" w:hAnsi="Times New Roman" w:cs="Times New Roman"/>
          <w:b/>
          <w:sz w:val="28"/>
          <w:szCs w:val="28"/>
          <w:u w:val="single"/>
        </w:rPr>
        <w:t xml:space="preserve">граждение от имени юридического </w:t>
      </w:r>
      <w:r w:rsidRPr="000C3D62">
        <w:rPr>
          <w:rFonts w:ascii="Times New Roman" w:hAnsi="Times New Roman" w:cs="Times New Roman"/>
          <w:b/>
          <w:sz w:val="28"/>
          <w:szCs w:val="28"/>
          <w:u w:val="single"/>
        </w:rPr>
        <w:t>лица</w:t>
      </w:r>
    </w:p>
    <w:p w:rsidR="00883D95" w:rsidRPr="000C3D62" w:rsidRDefault="00883D95" w:rsidP="00C11140">
      <w:pPr>
        <w:autoSpaceDE w:val="0"/>
        <w:autoSpaceDN w:val="0"/>
        <w:adjustRightInd w:val="0"/>
        <w:spacing w:after="0" w:line="240" w:lineRule="auto"/>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Calibri" w:hAnsi="Calibri" w:cs="Calibri"/>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r w:rsidRPr="008F4618">
        <w:rPr>
          <w:rFonts w:ascii="Calibri" w:hAnsi="Calibri" w:cs="Calibri"/>
        </w:rPr>
        <w:t>1</w:t>
      </w:r>
      <w:r w:rsidRPr="008F4618">
        <w:rPr>
          <w:rFonts w:ascii="Times New Roman" w:hAnsi="Times New Roman" w:cs="Times New Roman"/>
          <w:sz w:val="28"/>
          <w:szCs w:val="28"/>
        </w:rPr>
        <w:t xml:space="preserve">. </w:t>
      </w:r>
      <w:proofErr w:type="gramStart"/>
      <w:r w:rsidRPr="008F4618">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8F4618">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особо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lastRenderedPageBreak/>
        <w:t>Примечания:</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1. В настоящей статье под должностным лицом понимаются лица, указанные в </w:t>
      </w:r>
      <w:hyperlink r:id="rId7" w:history="1">
        <w:r w:rsidRPr="008F4618">
          <w:rPr>
            <w:rFonts w:ascii="Times New Roman" w:hAnsi="Times New Roman" w:cs="Times New Roman"/>
            <w:sz w:val="28"/>
            <w:szCs w:val="28"/>
          </w:rPr>
          <w:t>примечаниях 1</w:t>
        </w:r>
      </w:hyperlink>
      <w:r w:rsidRPr="008F4618">
        <w:rPr>
          <w:rFonts w:ascii="Times New Roman" w:hAnsi="Times New Roman" w:cs="Times New Roman"/>
          <w:sz w:val="28"/>
          <w:szCs w:val="28"/>
        </w:rPr>
        <w:t xml:space="preserve"> - </w:t>
      </w:r>
      <w:hyperlink r:id="rId8" w:history="1">
        <w:r w:rsidRPr="008F4618">
          <w:rPr>
            <w:rFonts w:ascii="Times New Roman" w:hAnsi="Times New Roman" w:cs="Times New Roman"/>
            <w:sz w:val="28"/>
            <w:szCs w:val="28"/>
          </w:rPr>
          <w:t>3 к статье 285</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 w:history="1">
        <w:r w:rsidRPr="008F4618">
          <w:rPr>
            <w:rFonts w:ascii="Times New Roman" w:hAnsi="Times New Roman" w:cs="Times New Roman"/>
            <w:sz w:val="28"/>
            <w:szCs w:val="28"/>
          </w:rPr>
          <w:t>примечании 1 к статье 201</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F4618">
        <w:rPr>
          <w:rFonts w:ascii="Times New Roman" w:hAnsi="Times New Roman" w:cs="Times New Roman"/>
          <w:sz w:val="28"/>
          <w:szCs w:val="28"/>
        </w:rPr>
        <w:t>действовать</w:t>
      </w:r>
      <w:proofErr w:type="gramEnd"/>
      <w:r w:rsidRPr="008F4618">
        <w:rPr>
          <w:rFonts w:ascii="Times New Roman" w:hAnsi="Times New Roman" w:cs="Times New Roman"/>
          <w:sz w:val="28"/>
          <w:szCs w:val="28"/>
        </w:rPr>
        <w:t xml:space="preserve"> от ее имени.</w:t>
      </w:r>
    </w:p>
    <w:p w:rsidR="00A87F42" w:rsidRPr="000C3D62" w:rsidRDefault="008F4618" w:rsidP="006A726E">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bookmarkStart w:id="1" w:name="_GoBack"/>
      <w:bookmarkEnd w:id="1"/>
    </w:p>
    <w:sectPr w:rsidR="00A87F42" w:rsidRPr="000C3D62" w:rsidSect="000C3D62">
      <w:headerReference w:type="default" r:id="rId10"/>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98" w:rsidRDefault="005F7198" w:rsidP="00957AA7">
      <w:pPr>
        <w:spacing w:after="0" w:line="240" w:lineRule="auto"/>
      </w:pPr>
      <w:r>
        <w:separator/>
      </w:r>
    </w:p>
  </w:endnote>
  <w:endnote w:type="continuationSeparator" w:id="0">
    <w:p w:rsidR="005F7198" w:rsidRDefault="005F7198" w:rsidP="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98" w:rsidRDefault="005F7198" w:rsidP="00957AA7">
      <w:pPr>
        <w:spacing w:after="0" w:line="240" w:lineRule="auto"/>
      </w:pPr>
      <w:r>
        <w:separator/>
      </w:r>
    </w:p>
  </w:footnote>
  <w:footnote w:type="continuationSeparator" w:id="0">
    <w:p w:rsidR="005F7198" w:rsidRDefault="005F7198" w:rsidP="0095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4685"/>
      <w:docPartObj>
        <w:docPartGallery w:val="Page Numbers (Top of Page)"/>
        <w:docPartUnique/>
      </w:docPartObj>
    </w:sdtPr>
    <w:sdtEndPr/>
    <w:sdtContent>
      <w:p w:rsidR="001944D5" w:rsidRDefault="00837F69">
        <w:pPr>
          <w:pStyle w:val="a3"/>
          <w:jc w:val="center"/>
        </w:pPr>
        <w:r>
          <w:fldChar w:fldCharType="begin"/>
        </w:r>
        <w:r>
          <w:instrText xml:space="preserve"> PAGE   \* MERGEFORMAT </w:instrText>
        </w:r>
        <w:r>
          <w:fldChar w:fldCharType="separate"/>
        </w:r>
        <w:r w:rsidR="006A726E">
          <w:rPr>
            <w:noProof/>
          </w:rPr>
          <w:t>15</w:t>
        </w:r>
        <w:r>
          <w:rPr>
            <w:noProof/>
          </w:rPr>
          <w:fldChar w:fldCharType="end"/>
        </w:r>
      </w:p>
    </w:sdtContent>
  </w:sdt>
  <w:p w:rsidR="001944D5" w:rsidRDefault="001944D5">
    <w:pPr>
      <w:pStyle w:val="a3"/>
    </w:pPr>
  </w:p>
  <w:p w:rsidR="0009001F" w:rsidRDefault="000900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73"/>
    <w:rsid w:val="000037AE"/>
    <w:rsid w:val="0001024B"/>
    <w:rsid w:val="000129D9"/>
    <w:rsid w:val="00014455"/>
    <w:rsid w:val="000150C0"/>
    <w:rsid w:val="00017857"/>
    <w:rsid w:val="00020448"/>
    <w:rsid w:val="00020B90"/>
    <w:rsid w:val="00023D3F"/>
    <w:rsid w:val="000250B8"/>
    <w:rsid w:val="00026A85"/>
    <w:rsid w:val="000313F9"/>
    <w:rsid w:val="00032E3A"/>
    <w:rsid w:val="0004214B"/>
    <w:rsid w:val="000427DB"/>
    <w:rsid w:val="000437CC"/>
    <w:rsid w:val="00052EC7"/>
    <w:rsid w:val="00056EC6"/>
    <w:rsid w:val="0005793D"/>
    <w:rsid w:val="00070356"/>
    <w:rsid w:val="00070445"/>
    <w:rsid w:val="00070ECA"/>
    <w:rsid w:val="00071C59"/>
    <w:rsid w:val="000725D6"/>
    <w:rsid w:val="00072CBB"/>
    <w:rsid w:val="000756CA"/>
    <w:rsid w:val="00083A88"/>
    <w:rsid w:val="0009001F"/>
    <w:rsid w:val="000916A6"/>
    <w:rsid w:val="00094998"/>
    <w:rsid w:val="000A5A96"/>
    <w:rsid w:val="000B1188"/>
    <w:rsid w:val="000B28DF"/>
    <w:rsid w:val="000B387A"/>
    <w:rsid w:val="000C0EA3"/>
    <w:rsid w:val="000C1566"/>
    <w:rsid w:val="000C3D62"/>
    <w:rsid w:val="000C4528"/>
    <w:rsid w:val="000C58CA"/>
    <w:rsid w:val="000D6DDF"/>
    <w:rsid w:val="000E6F29"/>
    <w:rsid w:val="000E7A2C"/>
    <w:rsid w:val="000F2419"/>
    <w:rsid w:val="000F60EC"/>
    <w:rsid w:val="00103973"/>
    <w:rsid w:val="001046EE"/>
    <w:rsid w:val="00106DBB"/>
    <w:rsid w:val="001112F4"/>
    <w:rsid w:val="0011193D"/>
    <w:rsid w:val="00111FCA"/>
    <w:rsid w:val="00115F91"/>
    <w:rsid w:val="0012145E"/>
    <w:rsid w:val="00127386"/>
    <w:rsid w:val="00132FCF"/>
    <w:rsid w:val="00133874"/>
    <w:rsid w:val="001368D2"/>
    <w:rsid w:val="00136B68"/>
    <w:rsid w:val="00137ABC"/>
    <w:rsid w:val="00142EE5"/>
    <w:rsid w:val="00146006"/>
    <w:rsid w:val="001464DB"/>
    <w:rsid w:val="00167C3F"/>
    <w:rsid w:val="00170CE6"/>
    <w:rsid w:val="001733A3"/>
    <w:rsid w:val="00173864"/>
    <w:rsid w:val="00173CB0"/>
    <w:rsid w:val="00176134"/>
    <w:rsid w:val="00180BC1"/>
    <w:rsid w:val="0018527E"/>
    <w:rsid w:val="00186DE2"/>
    <w:rsid w:val="001944D5"/>
    <w:rsid w:val="00194706"/>
    <w:rsid w:val="001A0857"/>
    <w:rsid w:val="001A546A"/>
    <w:rsid w:val="001B0634"/>
    <w:rsid w:val="001B293C"/>
    <w:rsid w:val="001B34BA"/>
    <w:rsid w:val="001B4023"/>
    <w:rsid w:val="001B768C"/>
    <w:rsid w:val="001C1279"/>
    <w:rsid w:val="001C3260"/>
    <w:rsid w:val="001C3801"/>
    <w:rsid w:val="001C3BCE"/>
    <w:rsid w:val="001C5BD6"/>
    <w:rsid w:val="001C7E4D"/>
    <w:rsid w:val="001D05D7"/>
    <w:rsid w:val="001D5B70"/>
    <w:rsid w:val="001E1989"/>
    <w:rsid w:val="001E29C1"/>
    <w:rsid w:val="001E2D27"/>
    <w:rsid w:val="001E4A63"/>
    <w:rsid w:val="001E4D27"/>
    <w:rsid w:val="001F1849"/>
    <w:rsid w:val="001F340F"/>
    <w:rsid w:val="001F3BCE"/>
    <w:rsid w:val="00200054"/>
    <w:rsid w:val="00205008"/>
    <w:rsid w:val="00210F28"/>
    <w:rsid w:val="00211B41"/>
    <w:rsid w:val="00211DA1"/>
    <w:rsid w:val="002324ED"/>
    <w:rsid w:val="002426C3"/>
    <w:rsid w:val="00243D2D"/>
    <w:rsid w:val="00247D6B"/>
    <w:rsid w:val="00252125"/>
    <w:rsid w:val="002528E2"/>
    <w:rsid w:val="002530D8"/>
    <w:rsid w:val="0025349A"/>
    <w:rsid w:val="00257062"/>
    <w:rsid w:val="002575B7"/>
    <w:rsid w:val="0026435E"/>
    <w:rsid w:val="0026600E"/>
    <w:rsid w:val="002710B9"/>
    <w:rsid w:val="00284F1B"/>
    <w:rsid w:val="00287542"/>
    <w:rsid w:val="0029185D"/>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4D92"/>
    <w:rsid w:val="002F5F90"/>
    <w:rsid w:val="00300140"/>
    <w:rsid w:val="00301206"/>
    <w:rsid w:val="0030326F"/>
    <w:rsid w:val="00304997"/>
    <w:rsid w:val="0030554A"/>
    <w:rsid w:val="003129E3"/>
    <w:rsid w:val="0031345F"/>
    <w:rsid w:val="00314096"/>
    <w:rsid w:val="0031758F"/>
    <w:rsid w:val="00327145"/>
    <w:rsid w:val="00327A69"/>
    <w:rsid w:val="00331F97"/>
    <w:rsid w:val="0033698F"/>
    <w:rsid w:val="00340E66"/>
    <w:rsid w:val="00342F5C"/>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86B7E"/>
    <w:rsid w:val="00391889"/>
    <w:rsid w:val="003A2B13"/>
    <w:rsid w:val="003A49AE"/>
    <w:rsid w:val="003A4DA0"/>
    <w:rsid w:val="003A63E4"/>
    <w:rsid w:val="003A6F50"/>
    <w:rsid w:val="003A72BE"/>
    <w:rsid w:val="003A7DB7"/>
    <w:rsid w:val="003B31DF"/>
    <w:rsid w:val="003B4AA0"/>
    <w:rsid w:val="003B550D"/>
    <w:rsid w:val="003B6C32"/>
    <w:rsid w:val="003B6C71"/>
    <w:rsid w:val="003C0F58"/>
    <w:rsid w:val="003C2141"/>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659"/>
    <w:rsid w:val="00422E7B"/>
    <w:rsid w:val="00423E0E"/>
    <w:rsid w:val="004317C9"/>
    <w:rsid w:val="00440760"/>
    <w:rsid w:val="00441343"/>
    <w:rsid w:val="00444480"/>
    <w:rsid w:val="00444CCD"/>
    <w:rsid w:val="00451BD8"/>
    <w:rsid w:val="00452453"/>
    <w:rsid w:val="00465F64"/>
    <w:rsid w:val="004724D8"/>
    <w:rsid w:val="004745BC"/>
    <w:rsid w:val="00476900"/>
    <w:rsid w:val="004776A0"/>
    <w:rsid w:val="004839D3"/>
    <w:rsid w:val="00487F50"/>
    <w:rsid w:val="00491CB4"/>
    <w:rsid w:val="00492FE6"/>
    <w:rsid w:val="004A1BEA"/>
    <w:rsid w:val="004A2F8A"/>
    <w:rsid w:val="004A79D4"/>
    <w:rsid w:val="004B3443"/>
    <w:rsid w:val="004B4D28"/>
    <w:rsid w:val="004B766C"/>
    <w:rsid w:val="004C0C6B"/>
    <w:rsid w:val="004C0D4E"/>
    <w:rsid w:val="004C230E"/>
    <w:rsid w:val="004C34CC"/>
    <w:rsid w:val="004D112E"/>
    <w:rsid w:val="004D1517"/>
    <w:rsid w:val="004F2356"/>
    <w:rsid w:val="004F43FC"/>
    <w:rsid w:val="004F6379"/>
    <w:rsid w:val="005009DE"/>
    <w:rsid w:val="00502ED7"/>
    <w:rsid w:val="00504E78"/>
    <w:rsid w:val="00507436"/>
    <w:rsid w:val="005112B0"/>
    <w:rsid w:val="00517C79"/>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673E"/>
    <w:rsid w:val="00576B98"/>
    <w:rsid w:val="00583BA6"/>
    <w:rsid w:val="00584538"/>
    <w:rsid w:val="00585462"/>
    <w:rsid w:val="005973A0"/>
    <w:rsid w:val="005A7405"/>
    <w:rsid w:val="005B1C2B"/>
    <w:rsid w:val="005B6037"/>
    <w:rsid w:val="005B7994"/>
    <w:rsid w:val="005B7D68"/>
    <w:rsid w:val="005C245D"/>
    <w:rsid w:val="005D50E6"/>
    <w:rsid w:val="005D565A"/>
    <w:rsid w:val="005E6552"/>
    <w:rsid w:val="005E6DDB"/>
    <w:rsid w:val="005F0E98"/>
    <w:rsid w:val="005F28AB"/>
    <w:rsid w:val="005F3E1E"/>
    <w:rsid w:val="005F4544"/>
    <w:rsid w:val="005F6D5F"/>
    <w:rsid w:val="005F7198"/>
    <w:rsid w:val="00600680"/>
    <w:rsid w:val="00601400"/>
    <w:rsid w:val="006149F7"/>
    <w:rsid w:val="00625190"/>
    <w:rsid w:val="00625575"/>
    <w:rsid w:val="00626628"/>
    <w:rsid w:val="00632002"/>
    <w:rsid w:val="0063223B"/>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A726E"/>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94AA4"/>
    <w:rsid w:val="007A0F0A"/>
    <w:rsid w:val="007A170C"/>
    <w:rsid w:val="007A3144"/>
    <w:rsid w:val="007B2499"/>
    <w:rsid w:val="007B6899"/>
    <w:rsid w:val="007C2A10"/>
    <w:rsid w:val="007C5C29"/>
    <w:rsid w:val="007D6E08"/>
    <w:rsid w:val="007D7A93"/>
    <w:rsid w:val="007D7BCF"/>
    <w:rsid w:val="007E1777"/>
    <w:rsid w:val="007E347F"/>
    <w:rsid w:val="007E5105"/>
    <w:rsid w:val="007F0BED"/>
    <w:rsid w:val="007F3157"/>
    <w:rsid w:val="007F4072"/>
    <w:rsid w:val="007F4E5A"/>
    <w:rsid w:val="00800284"/>
    <w:rsid w:val="00821D1E"/>
    <w:rsid w:val="00830618"/>
    <w:rsid w:val="008308A6"/>
    <w:rsid w:val="00833DD3"/>
    <w:rsid w:val="008340B0"/>
    <w:rsid w:val="00837F69"/>
    <w:rsid w:val="00840823"/>
    <w:rsid w:val="00841117"/>
    <w:rsid w:val="0084257F"/>
    <w:rsid w:val="008448F3"/>
    <w:rsid w:val="0084581E"/>
    <w:rsid w:val="00846F1F"/>
    <w:rsid w:val="008470A9"/>
    <w:rsid w:val="00850ABF"/>
    <w:rsid w:val="00856E6E"/>
    <w:rsid w:val="00863A24"/>
    <w:rsid w:val="008672D8"/>
    <w:rsid w:val="00867348"/>
    <w:rsid w:val="00867A2C"/>
    <w:rsid w:val="00870AC2"/>
    <w:rsid w:val="00883D95"/>
    <w:rsid w:val="008869D4"/>
    <w:rsid w:val="00894AF6"/>
    <w:rsid w:val="008958C6"/>
    <w:rsid w:val="008A2E02"/>
    <w:rsid w:val="008A3D68"/>
    <w:rsid w:val="008B19AF"/>
    <w:rsid w:val="008B37C5"/>
    <w:rsid w:val="008B456C"/>
    <w:rsid w:val="008D0C89"/>
    <w:rsid w:val="008D4CDA"/>
    <w:rsid w:val="008D5DE7"/>
    <w:rsid w:val="008D7376"/>
    <w:rsid w:val="008E6EA3"/>
    <w:rsid w:val="008E7646"/>
    <w:rsid w:val="008F1FAC"/>
    <w:rsid w:val="008F275F"/>
    <w:rsid w:val="008F4618"/>
    <w:rsid w:val="008F4E56"/>
    <w:rsid w:val="008F4FE6"/>
    <w:rsid w:val="008F7ED8"/>
    <w:rsid w:val="009000A1"/>
    <w:rsid w:val="00905FB2"/>
    <w:rsid w:val="00906894"/>
    <w:rsid w:val="00912180"/>
    <w:rsid w:val="00921238"/>
    <w:rsid w:val="00923858"/>
    <w:rsid w:val="009252AA"/>
    <w:rsid w:val="00931780"/>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A6DFF"/>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16D9F"/>
    <w:rsid w:val="00A217A8"/>
    <w:rsid w:val="00A22260"/>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87F42"/>
    <w:rsid w:val="00A936C0"/>
    <w:rsid w:val="00A95332"/>
    <w:rsid w:val="00AA4AF2"/>
    <w:rsid w:val="00AB1EF8"/>
    <w:rsid w:val="00AB4AAA"/>
    <w:rsid w:val="00AB664D"/>
    <w:rsid w:val="00AC24F1"/>
    <w:rsid w:val="00AF415B"/>
    <w:rsid w:val="00AF58A0"/>
    <w:rsid w:val="00AF6214"/>
    <w:rsid w:val="00B03913"/>
    <w:rsid w:val="00B11847"/>
    <w:rsid w:val="00B14E73"/>
    <w:rsid w:val="00B257E1"/>
    <w:rsid w:val="00B26C2D"/>
    <w:rsid w:val="00B2784D"/>
    <w:rsid w:val="00B31EDA"/>
    <w:rsid w:val="00B32607"/>
    <w:rsid w:val="00B3274F"/>
    <w:rsid w:val="00B35D06"/>
    <w:rsid w:val="00B446A7"/>
    <w:rsid w:val="00B50AA3"/>
    <w:rsid w:val="00B5233D"/>
    <w:rsid w:val="00B52F65"/>
    <w:rsid w:val="00B54031"/>
    <w:rsid w:val="00B544CB"/>
    <w:rsid w:val="00B60598"/>
    <w:rsid w:val="00B64124"/>
    <w:rsid w:val="00B67D8D"/>
    <w:rsid w:val="00B70E2D"/>
    <w:rsid w:val="00B714C5"/>
    <w:rsid w:val="00B827B8"/>
    <w:rsid w:val="00B83323"/>
    <w:rsid w:val="00B861A3"/>
    <w:rsid w:val="00BA37C1"/>
    <w:rsid w:val="00BA42DE"/>
    <w:rsid w:val="00BA4B92"/>
    <w:rsid w:val="00BA5F1F"/>
    <w:rsid w:val="00BA654D"/>
    <w:rsid w:val="00BB272A"/>
    <w:rsid w:val="00BB2C71"/>
    <w:rsid w:val="00BB3CF8"/>
    <w:rsid w:val="00BB6E87"/>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63CC"/>
    <w:rsid w:val="00C07A61"/>
    <w:rsid w:val="00C10502"/>
    <w:rsid w:val="00C11140"/>
    <w:rsid w:val="00C15399"/>
    <w:rsid w:val="00C15758"/>
    <w:rsid w:val="00C16F7A"/>
    <w:rsid w:val="00C1792C"/>
    <w:rsid w:val="00C213EF"/>
    <w:rsid w:val="00C275A3"/>
    <w:rsid w:val="00C303EE"/>
    <w:rsid w:val="00C33A59"/>
    <w:rsid w:val="00C40884"/>
    <w:rsid w:val="00C46664"/>
    <w:rsid w:val="00C46EED"/>
    <w:rsid w:val="00C4781E"/>
    <w:rsid w:val="00C70667"/>
    <w:rsid w:val="00C7545D"/>
    <w:rsid w:val="00C807F2"/>
    <w:rsid w:val="00C8225E"/>
    <w:rsid w:val="00C83C78"/>
    <w:rsid w:val="00C84BAA"/>
    <w:rsid w:val="00C85ADD"/>
    <w:rsid w:val="00C92F05"/>
    <w:rsid w:val="00C944FC"/>
    <w:rsid w:val="00C952E5"/>
    <w:rsid w:val="00CA1581"/>
    <w:rsid w:val="00CA3164"/>
    <w:rsid w:val="00CB6CD2"/>
    <w:rsid w:val="00CC1334"/>
    <w:rsid w:val="00CC614E"/>
    <w:rsid w:val="00CC78F3"/>
    <w:rsid w:val="00CC79AD"/>
    <w:rsid w:val="00CC7D05"/>
    <w:rsid w:val="00CD219F"/>
    <w:rsid w:val="00CD2D86"/>
    <w:rsid w:val="00CE6F95"/>
    <w:rsid w:val="00CF66AD"/>
    <w:rsid w:val="00D06E1B"/>
    <w:rsid w:val="00D2234E"/>
    <w:rsid w:val="00D22757"/>
    <w:rsid w:val="00D31AE8"/>
    <w:rsid w:val="00D34815"/>
    <w:rsid w:val="00D3492A"/>
    <w:rsid w:val="00D40B11"/>
    <w:rsid w:val="00D43CA0"/>
    <w:rsid w:val="00D54F93"/>
    <w:rsid w:val="00D57B2D"/>
    <w:rsid w:val="00D57F3F"/>
    <w:rsid w:val="00D60F05"/>
    <w:rsid w:val="00D64E1A"/>
    <w:rsid w:val="00D75356"/>
    <w:rsid w:val="00D768B7"/>
    <w:rsid w:val="00D84C15"/>
    <w:rsid w:val="00D851E0"/>
    <w:rsid w:val="00D8721E"/>
    <w:rsid w:val="00D91AAF"/>
    <w:rsid w:val="00D91DE4"/>
    <w:rsid w:val="00D91E80"/>
    <w:rsid w:val="00DA18F4"/>
    <w:rsid w:val="00DA3CF3"/>
    <w:rsid w:val="00DB0243"/>
    <w:rsid w:val="00DB070E"/>
    <w:rsid w:val="00DB29F0"/>
    <w:rsid w:val="00DB658C"/>
    <w:rsid w:val="00DC0E21"/>
    <w:rsid w:val="00DC4A98"/>
    <w:rsid w:val="00DC6872"/>
    <w:rsid w:val="00DE026E"/>
    <w:rsid w:val="00DE3BEE"/>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6AF6"/>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124E1"/>
    <w:rsid w:val="00F15580"/>
    <w:rsid w:val="00F20B07"/>
    <w:rsid w:val="00F21B4B"/>
    <w:rsid w:val="00F25FC5"/>
    <w:rsid w:val="00F3084F"/>
    <w:rsid w:val="00F329DF"/>
    <w:rsid w:val="00F405A3"/>
    <w:rsid w:val="00F40A0B"/>
    <w:rsid w:val="00F4536C"/>
    <w:rsid w:val="00F4683D"/>
    <w:rsid w:val="00F5536A"/>
    <w:rsid w:val="00F60501"/>
    <w:rsid w:val="00F640DB"/>
    <w:rsid w:val="00F6722C"/>
    <w:rsid w:val="00F67907"/>
    <w:rsid w:val="00F72D27"/>
    <w:rsid w:val="00F94905"/>
    <w:rsid w:val="00F97CB7"/>
    <w:rsid w:val="00FA0A88"/>
    <w:rsid w:val="00FA128C"/>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EED99B361E84949132F04068C220487A6E387F167C301B5B1B8339CAC5B674DFB4046926EB825x0iCM" TargetMode="External"/><Relationship Id="rId3" Type="http://schemas.openxmlformats.org/officeDocument/2006/relationships/settings" Target="settings.xml"/><Relationship Id="rId7" Type="http://schemas.openxmlformats.org/officeDocument/2006/relationships/hyperlink" Target="consultantplus://offline/ref=04CEED99B361E84949132F04068C220487A6E387F167C301B5B1B8339CAC5B674DFB4042x9i0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4CEED99B361E84949132F04068C220487A6E387F167C301B5B1B8339CAC5B674DFB4046926DB823x0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5686</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38026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КУШНИР МАРИНА СЕРГЕЕВНА</dc:creator>
  <cp:lastModifiedBy>Пышкин Вячеслав Андреевич</cp:lastModifiedBy>
  <cp:revision>3</cp:revision>
  <cp:lastPrinted>2016-07-20T15:40:00Z</cp:lastPrinted>
  <dcterms:created xsi:type="dcterms:W3CDTF">2016-08-16T15:20:00Z</dcterms:created>
  <dcterms:modified xsi:type="dcterms:W3CDTF">2016-08-17T08:52:00Z</dcterms:modified>
</cp:coreProperties>
</file>